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59" w:rsidRDefault="00641A59">
      <w:pPr>
        <w:jc w:val="center"/>
        <w:rPr>
          <w:rFonts w:ascii="黑体" w:eastAsia="黑体" w:hAnsi="黑体" w:cs="黑体"/>
          <w:b/>
          <w:sz w:val="44"/>
        </w:rPr>
      </w:pPr>
    </w:p>
    <w:p w:rsidR="00641A59" w:rsidRDefault="00641A59">
      <w:pPr>
        <w:rPr>
          <w:rFonts w:ascii="黑体" w:eastAsia="黑体" w:hAnsi="黑体" w:cs="黑体"/>
          <w:b/>
          <w:sz w:val="56"/>
        </w:rPr>
      </w:pPr>
    </w:p>
    <w:p w:rsidR="00641A59" w:rsidRDefault="00641A59">
      <w:pPr>
        <w:rPr>
          <w:rFonts w:ascii="黑体" w:eastAsia="黑体" w:hAnsi="黑体" w:cs="黑体"/>
          <w:b/>
          <w:sz w:val="56"/>
        </w:rPr>
      </w:pPr>
    </w:p>
    <w:p w:rsidR="00641A59" w:rsidRDefault="00EC393A">
      <w:pPr>
        <w:jc w:val="center"/>
        <w:rPr>
          <w:rFonts w:ascii="黑体" w:eastAsia="黑体" w:hAnsi="黑体" w:cs="黑体"/>
          <w:b/>
          <w:sz w:val="56"/>
        </w:rPr>
      </w:pPr>
      <w:r>
        <w:rPr>
          <w:rFonts w:ascii="黑体" w:eastAsia="黑体" w:hAnsi="黑体" w:cs="黑体"/>
          <w:b/>
          <w:sz w:val="56"/>
        </w:rPr>
        <w:t>国家环境技术转化</w:t>
      </w:r>
    </w:p>
    <w:p w:rsidR="00641A59" w:rsidRDefault="00EC393A">
      <w:pPr>
        <w:jc w:val="center"/>
        <w:rPr>
          <w:rFonts w:ascii="黑体" w:eastAsia="黑体" w:hAnsi="黑体" w:cs="黑体"/>
          <w:b/>
          <w:sz w:val="56"/>
        </w:rPr>
      </w:pPr>
      <w:r>
        <w:rPr>
          <w:rFonts w:ascii="黑体" w:eastAsia="黑体" w:hAnsi="黑体" w:cs="黑体"/>
          <w:b/>
          <w:sz w:val="56"/>
        </w:rPr>
        <w:t>综合服务平台建设任务</w:t>
      </w:r>
    </w:p>
    <w:p w:rsidR="00641A59" w:rsidRDefault="00641A59">
      <w:pPr>
        <w:jc w:val="center"/>
        <w:rPr>
          <w:rFonts w:ascii="黑体" w:eastAsia="黑体" w:hAnsi="黑体" w:cs="黑体"/>
          <w:b/>
          <w:sz w:val="56"/>
        </w:rPr>
      </w:pPr>
    </w:p>
    <w:p w:rsidR="00641A59" w:rsidRDefault="00641A59">
      <w:pPr>
        <w:jc w:val="center"/>
        <w:rPr>
          <w:rFonts w:ascii="黑体" w:eastAsia="黑体" w:hAnsi="黑体" w:cs="黑体"/>
          <w:b/>
          <w:sz w:val="44"/>
        </w:rPr>
      </w:pPr>
    </w:p>
    <w:p w:rsidR="00641A59" w:rsidRDefault="00641A59">
      <w:pPr>
        <w:jc w:val="center"/>
        <w:rPr>
          <w:rFonts w:ascii="黑体" w:eastAsia="黑体" w:hAnsi="黑体" w:cs="黑体"/>
          <w:b/>
          <w:sz w:val="44"/>
        </w:rPr>
      </w:pPr>
    </w:p>
    <w:p w:rsidR="00641A59" w:rsidRDefault="00EC393A">
      <w:pPr>
        <w:spacing w:line="360" w:lineRule="auto"/>
        <w:jc w:val="center"/>
        <w:rPr>
          <w:rFonts w:ascii="黑体" w:eastAsia="黑体" w:hAnsi="黑体" w:cs="黑体"/>
          <w:b/>
          <w:sz w:val="84"/>
        </w:rPr>
      </w:pPr>
      <w:r>
        <w:rPr>
          <w:rFonts w:ascii="黑体" w:eastAsia="黑体" w:hAnsi="黑体" w:cs="黑体"/>
          <w:b/>
          <w:sz w:val="84"/>
        </w:rPr>
        <w:t>技术比选文件</w:t>
      </w:r>
    </w:p>
    <w:p w:rsidR="00641A59" w:rsidRDefault="00641A59">
      <w:pPr>
        <w:jc w:val="center"/>
        <w:rPr>
          <w:rFonts w:ascii="宋体" w:eastAsia="宋体" w:hAnsi="宋体" w:cs="宋体"/>
          <w:b/>
          <w:sz w:val="44"/>
        </w:rPr>
      </w:pPr>
    </w:p>
    <w:p w:rsidR="00641A59" w:rsidRDefault="00641A59">
      <w:pPr>
        <w:jc w:val="center"/>
        <w:rPr>
          <w:rFonts w:ascii="宋体" w:eastAsia="宋体" w:hAnsi="宋体" w:cs="宋体"/>
          <w:b/>
          <w:sz w:val="44"/>
        </w:rPr>
      </w:pPr>
    </w:p>
    <w:p w:rsidR="00641A59" w:rsidRDefault="00641A59">
      <w:pPr>
        <w:jc w:val="center"/>
        <w:rPr>
          <w:rFonts w:ascii="宋体" w:eastAsia="宋体" w:hAnsi="宋体" w:cs="宋体"/>
          <w:b/>
          <w:sz w:val="44"/>
        </w:rPr>
      </w:pPr>
    </w:p>
    <w:p w:rsidR="00641A59" w:rsidRDefault="00641A59">
      <w:pPr>
        <w:jc w:val="center"/>
        <w:rPr>
          <w:rFonts w:ascii="宋体" w:eastAsia="宋体" w:hAnsi="宋体" w:cs="宋体"/>
          <w:b/>
          <w:sz w:val="44"/>
        </w:rPr>
      </w:pPr>
    </w:p>
    <w:p w:rsidR="00641A59" w:rsidRDefault="00641A59">
      <w:pPr>
        <w:jc w:val="center"/>
        <w:rPr>
          <w:rFonts w:ascii="宋体" w:eastAsia="宋体" w:hAnsi="宋体" w:cs="宋体"/>
          <w:b/>
          <w:sz w:val="44"/>
        </w:rPr>
      </w:pPr>
    </w:p>
    <w:p w:rsidR="00641A59" w:rsidRDefault="00641A59">
      <w:pPr>
        <w:jc w:val="center"/>
        <w:rPr>
          <w:rFonts w:ascii="宋体" w:eastAsia="宋体" w:hAnsi="宋体" w:cs="宋体"/>
          <w:b/>
          <w:sz w:val="44"/>
        </w:rPr>
      </w:pPr>
    </w:p>
    <w:p w:rsidR="00641A59" w:rsidRDefault="00EC393A">
      <w:pPr>
        <w:jc w:val="center"/>
        <w:rPr>
          <w:rFonts w:ascii="黑体" w:eastAsia="黑体" w:hAnsi="黑体" w:cs="黑体"/>
          <w:b/>
          <w:sz w:val="36"/>
        </w:rPr>
      </w:pPr>
      <w:r>
        <w:rPr>
          <w:rFonts w:ascii="黑体" w:eastAsia="黑体" w:hAnsi="黑体" w:cs="黑体"/>
          <w:b/>
          <w:sz w:val="36"/>
        </w:rPr>
        <w:t>环保部科技发展中心</w:t>
      </w:r>
    </w:p>
    <w:p w:rsidR="00641A59" w:rsidRDefault="00EC393A">
      <w:pPr>
        <w:jc w:val="center"/>
        <w:rPr>
          <w:rFonts w:ascii="黑体" w:eastAsia="黑体" w:hAnsi="黑体" w:cs="黑体"/>
          <w:b/>
          <w:sz w:val="44"/>
        </w:rPr>
      </w:pPr>
      <w:r>
        <w:rPr>
          <w:rFonts w:ascii="黑体" w:eastAsia="黑体" w:hAnsi="黑体" w:cs="黑体"/>
          <w:b/>
          <w:sz w:val="36"/>
        </w:rPr>
        <w:t>二〇一</w:t>
      </w:r>
      <w:r>
        <w:rPr>
          <w:rFonts w:ascii="黑体" w:eastAsia="黑体" w:hAnsi="黑体" w:cs="黑体" w:hint="eastAsia"/>
          <w:b/>
          <w:sz w:val="36"/>
        </w:rPr>
        <w:t>八</w:t>
      </w:r>
      <w:r>
        <w:rPr>
          <w:rFonts w:ascii="黑体" w:eastAsia="黑体" w:hAnsi="黑体" w:cs="黑体"/>
          <w:b/>
          <w:sz w:val="36"/>
        </w:rPr>
        <w:t>年</w:t>
      </w:r>
      <w:r>
        <w:rPr>
          <w:rFonts w:ascii="黑体" w:eastAsia="黑体" w:hAnsi="黑体" w:cs="黑体" w:hint="eastAsia"/>
          <w:b/>
          <w:sz w:val="36"/>
        </w:rPr>
        <w:t>一</w:t>
      </w:r>
      <w:r>
        <w:rPr>
          <w:rFonts w:ascii="黑体" w:eastAsia="黑体" w:hAnsi="黑体" w:cs="黑体"/>
          <w:b/>
          <w:sz w:val="36"/>
        </w:rPr>
        <w:t>月</w:t>
      </w:r>
    </w:p>
    <w:p w:rsidR="00641A59" w:rsidRDefault="00641A59">
      <w:pPr>
        <w:jc w:val="center"/>
        <w:rPr>
          <w:rFonts w:ascii="宋体" w:eastAsia="宋体" w:hAnsi="宋体" w:cs="宋体"/>
          <w:b/>
          <w:sz w:val="44"/>
        </w:rPr>
      </w:pPr>
    </w:p>
    <w:p w:rsidR="00641A59" w:rsidRDefault="00641A59">
      <w:pPr>
        <w:jc w:val="center"/>
        <w:rPr>
          <w:rFonts w:ascii="宋体" w:eastAsia="宋体" w:hAnsi="宋体" w:cs="宋体"/>
          <w:b/>
          <w:sz w:val="44"/>
        </w:rPr>
      </w:pPr>
    </w:p>
    <w:p w:rsidR="00641A59" w:rsidRDefault="00641A59">
      <w:pPr>
        <w:spacing w:line="360" w:lineRule="auto"/>
        <w:rPr>
          <w:rFonts w:ascii="宋体" w:eastAsia="宋体" w:hAnsi="宋体" w:cs="宋体"/>
          <w:b/>
          <w:sz w:val="32"/>
        </w:rPr>
      </w:pPr>
    </w:p>
    <w:p w:rsidR="00641A59" w:rsidRDefault="00641A59">
      <w:pPr>
        <w:spacing w:line="360" w:lineRule="auto"/>
        <w:rPr>
          <w:rFonts w:ascii="宋体" w:eastAsia="宋体" w:hAnsi="宋体" w:cs="宋体"/>
          <w:b/>
          <w:sz w:val="32"/>
        </w:rPr>
      </w:pPr>
    </w:p>
    <w:p w:rsidR="00641A59" w:rsidRDefault="00EC393A">
      <w:pPr>
        <w:spacing w:line="360" w:lineRule="auto"/>
        <w:ind w:firstLine="1680"/>
        <w:rPr>
          <w:rFonts w:ascii="宋体" w:eastAsia="宋体" w:hAnsi="宋体" w:cs="宋体"/>
          <w:b/>
          <w:sz w:val="48"/>
        </w:rPr>
      </w:pPr>
      <w:r>
        <w:rPr>
          <w:rFonts w:ascii="宋体" w:eastAsia="宋体" w:hAnsi="宋体" w:cs="宋体"/>
          <w:b/>
          <w:sz w:val="48"/>
        </w:rPr>
        <w:t>目</w:t>
      </w:r>
      <w:r>
        <w:rPr>
          <w:rFonts w:ascii="宋体" w:eastAsia="宋体" w:hAnsi="宋体" w:cs="宋体"/>
          <w:b/>
          <w:sz w:val="48"/>
        </w:rPr>
        <w:t xml:space="preserve">   </w:t>
      </w:r>
      <w:r>
        <w:rPr>
          <w:rFonts w:ascii="宋体" w:eastAsia="宋体" w:hAnsi="宋体" w:cs="宋体"/>
          <w:b/>
          <w:sz w:val="48"/>
        </w:rPr>
        <w:t>录</w:t>
      </w:r>
    </w:p>
    <w:p w:rsidR="00641A59" w:rsidRDefault="00641A59">
      <w:pPr>
        <w:spacing w:line="360" w:lineRule="auto"/>
        <w:ind w:firstLine="1680"/>
        <w:rPr>
          <w:rFonts w:ascii="宋体" w:eastAsia="宋体" w:hAnsi="宋体" w:cs="宋体"/>
          <w:b/>
          <w:sz w:val="32"/>
        </w:rPr>
      </w:pPr>
    </w:p>
    <w:p w:rsidR="00641A59" w:rsidRDefault="00EC393A">
      <w:pPr>
        <w:spacing w:line="360" w:lineRule="auto"/>
        <w:ind w:firstLine="1680"/>
        <w:rPr>
          <w:rFonts w:ascii="宋体" w:eastAsia="宋体" w:hAnsi="宋体" w:cs="宋体"/>
          <w:b/>
          <w:sz w:val="32"/>
        </w:rPr>
      </w:pPr>
      <w:r>
        <w:rPr>
          <w:rFonts w:ascii="宋体" w:eastAsia="宋体" w:hAnsi="宋体" w:cs="宋体"/>
          <w:b/>
          <w:sz w:val="32"/>
        </w:rPr>
        <w:t>第一部分</w:t>
      </w:r>
      <w:r>
        <w:rPr>
          <w:rFonts w:ascii="宋体" w:eastAsia="宋体" w:hAnsi="宋体" w:cs="宋体"/>
          <w:b/>
          <w:sz w:val="32"/>
        </w:rPr>
        <w:tab/>
      </w:r>
      <w:r>
        <w:rPr>
          <w:rFonts w:ascii="宋体" w:eastAsia="宋体" w:hAnsi="宋体" w:cs="宋体"/>
          <w:b/>
          <w:sz w:val="32"/>
        </w:rPr>
        <w:tab/>
      </w:r>
      <w:r>
        <w:rPr>
          <w:rFonts w:ascii="宋体" w:eastAsia="宋体" w:hAnsi="宋体" w:cs="宋体"/>
          <w:b/>
          <w:sz w:val="32"/>
        </w:rPr>
        <w:t>应征邀请</w:t>
      </w:r>
    </w:p>
    <w:p w:rsidR="00641A59" w:rsidRDefault="00641A59">
      <w:pPr>
        <w:spacing w:line="360" w:lineRule="auto"/>
        <w:ind w:firstLine="1680"/>
        <w:rPr>
          <w:rFonts w:ascii="宋体" w:eastAsia="宋体" w:hAnsi="宋体" w:cs="宋体"/>
          <w:b/>
          <w:sz w:val="32"/>
        </w:rPr>
      </w:pPr>
    </w:p>
    <w:p w:rsidR="00641A59" w:rsidRDefault="00EC393A">
      <w:pPr>
        <w:spacing w:line="360" w:lineRule="auto"/>
        <w:ind w:firstLine="1680"/>
        <w:rPr>
          <w:rFonts w:ascii="宋体" w:eastAsia="宋体" w:hAnsi="宋体" w:cs="宋体"/>
          <w:b/>
          <w:sz w:val="32"/>
        </w:rPr>
      </w:pPr>
      <w:r>
        <w:rPr>
          <w:rFonts w:ascii="宋体" w:eastAsia="宋体" w:hAnsi="宋体" w:cs="宋体"/>
          <w:b/>
          <w:sz w:val="32"/>
        </w:rPr>
        <w:t>第二部分</w:t>
      </w:r>
      <w:r>
        <w:rPr>
          <w:rFonts w:ascii="宋体" w:eastAsia="宋体" w:hAnsi="宋体" w:cs="宋体"/>
          <w:b/>
          <w:sz w:val="32"/>
        </w:rPr>
        <w:tab/>
      </w:r>
      <w:r>
        <w:rPr>
          <w:rFonts w:ascii="宋体" w:eastAsia="宋体" w:hAnsi="宋体" w:cs="宋体"/>
          <w:b/>
          <w:sz w:val="32"/>
        </w:rPr>
        <w:tab/>
      </w:r>
      <w:r>
        <w:rPr>
          <w:rFonts w:ascii="宋体" w:eastAsia="宋体" w:hAnsi="宋体" w:cs="宋体"/>
          <w:b/>
          <w:sz w:val="32"/>
        </w:rPr>
        <w:t>应征者须知</w:t>
      </w:r>
    </w:p>
    <w:p w:rsidR="00641A59" w:rsidRDefault="00641A59">
      <w:pPr>
        <w:spacing w:line="360" w:lineRule="auto"/>
        <w:ind w:firstLine="1680"/>
        <w:rPr>
          <w:rFonts w:ascii="宋体" w:eastAsia="宋体" w:hAnsi="宋体" w:cs="宋体"/>
          <w:b/>
          <w:sz w:val="32"/>
        </w:rPr>
      </w:pPr>
    </w:p>
    <w:p w:rsidR="00641A59" w:rsidRDefault="00EC393A">
      <w:pPr>
        <w:spacing w:line="360" w:lineRule="auto"/>
        <w:ind w:firstLine="1680"/>
        <w:rPr>
          <w:rFonts w:ascii="宋体" w:eastAsia="宋体" w:hAnsi="宋体" w:cs="宋体"/>
          <w:b/>
          <w:sz w:val="32"/>
        </w:rPr>
      </w:pPr>
      <w:r>
        <w:rPr>
          <w:rFonts w:ascii="宋体" w:eastAsia="宋体" w:hAnsi="宋体" w:cs="宋体"/>
          <w:b/>
          <w:sz w:val="32"/>
        </w:rPr>
        <w:t>第三部分</w:t>
      </w:r>
      <w:r>
        <w:rPr>
          <w:rFonts w:ascii="宋体" w:eastAsia="宋体" w:hAnsi="宋体" w:cs="宋体"/>
          <w:b/>
          <w:sz w:val="32"/>
        </w:rPr>
        <w:tab/>
      </w:r>
      <w:r>
        <w:rPr>
          <w:rFonts w:ascii="宋体" w:eastAsia="宋体" w:hAnsi="宋体" w:cs="宋体"/>
          <w:b/>
          <w:sz w:val="32"/>
        </w:rPr>
        <w:tab/>
      </w:r>
      <w:r>
        <w:rPr>
          <w:rFonts w:ascii="宋体" w:eastAsia="宋体" w:hAnsi="宋体" w:cs="宋体"/>
          <w:b/>
          <w:sz w:val="32"/>
        </w:rPr>
        <w:t>技术要求</w:t>
      </w:r>
    </w:p>
    <w:p w:rsidR="00641A59" w:rsidRDefault="00641A59">
      <w:pPr>
        <w:spacing w:line="360" w:lineRule="auto"/>
        <w:ind w:firstLine="1680"/>
        <w:rPr>
          <w:rFonts w:ascii="宋体" w:eastAsia="宋体" w:hAnsi="宋体" w:cs="宋体"/>
          <w:sz w:val="32"/>
        </w:rPr>
      </w:pPr>
    </w:p>
    <w:p w:rsidR="00641A59" w:rsidRDefault="00EC393A">
      <w:pPr>
        <w:spacing w:line="360" w:lineRule="auto"/>
        <w:ind w:firstLine="1680"/>
        <w:rPr>
          <w:rFonts w:ascii="宋体" w:eastAsia="宋体" w:hAnsi="宋体" w:cs="宋体"/>
          <w:b/>
          <w:sz w:val="32"/>
        </w:rPr>
      </w:pPr>
      <w:r>
        <w:rPr>
          <w:rFonts w:ascii="宋体" w:eastAsia="宋体" w:hAnsi="宋体" w:cs="宋体"/>
          <w:b/>
          <w:sz w:val="32"/>
        </w:rPr>
        <w:t>第四部分</w:t>
      </w:r>
      <w:r>
        <w:rPr>
          <w:rFonts w:ascii="宋体" w:eastAsia="宋体" w:hAnsi="宋体" w:cs="宋体"/>
          <w:b/>
          <w:sz w:val="32"/>
        </w:rPr>
        <w:tab/>
      </w:r>
      <w:r>
        <w:rPr>
          <w:rFonts w:ascii="宋体" w:eastAsia="宋体" w:hAnsi="宋体" w:cs="宋体"/>
          <w:b/>
          <w:sz w:val="32"/>
        </w:rPr>
        <w:tab/>
      </w:r>
      <w:r>
        <w:rPr>
          <w:rFonts w:ascii="宋体" w:eastAsia="宋体" w:hAnsi="宋体" w:cs="宋体"/>
          <w:b/>
          <w:sz w:val="32"/>
        </w:rPr>
        <w:t>评分标准</w:t>
      </w:r>
    </w:p>
    <w:p w:rsidR="00641A59" w:rsidRDefault="00641A59">
      <w:pPr>
        <w:spacing w:line="360" w:lineRule="auto"/>
        <w:ind w:firstLine="1680"/>
        <w:rPr>
          <w:rFonts w:ascii="宋体" w:eastAsia="宋体" w:hAnsi="宋体" w:cs="宋体"/>
          <w:b/>
          <w:sz w:val="32"/>
        </w:rPr>
      </w:pPr>
    </w:p>
    <w:p w:rsidR="00641A59" w:rsidRDefault="00EC393A">
      <w:pPr>
        <w:spacing w:line="360" w:lineRule="auto"/>
        <w:ind w:firstLine="1680"/>
        <w:rPr>
          <w:rFonts w:ascii="宋体" w:eastAsia="宋体" w:hAnsi="宋体" w:cs="宋体"/>
          <w:b/>
          <w:sz w:val="32"/>
        </w:rPr>
      </w:pPr>
      <w:r>
        <w:rPr>
          <w:rFonts w:ascii="宋体" w:eastAsia="宋体" w:hAnsi="宋体" w:cs="宋体"/>
          <w:b/>
          <w:sz w:val="32"/>
        </w:rPr>
        <w:t>第五部分</w:t>
      </w:r>
      <w:r>
        <w:rPr>
          <w:rFonts w:ascii="宋体" w:eastAsia="宋体" w:hAnsi="宋体" w:cs="宋体"/>
          <w:b/>
          <w:sz w:val="32"/>
        </w:rPr>
        <w:tab/>
      </w:r>
      <w:r>
        <w:rPr>
          <w:rFonts w:ascii="宋体" w:eastAsia="宋体" w:hAnsi="宋体" w:cs="宋体"/>
          <w:b/>
          <w:sz w:val="32"/>
        </w:rPr>
        <w:tab/>
      </w:r>
      <w:r>
        <w:rPr>
          <w:rFonts w:ascii="宋体" w:eastAsia="宋体" w:hAnsi="宋体" w:cs="宋体"/>
          <w:b/>
          <w:sz w:val="32"/>
        </w:rPr>
        <w:t>附件</w:t>
      </w:r>
    </w:p>
    <w:p w:rsidR="00641A59" w:rsidRDefault="00EC393A">
      <w:pPr>
        <w:spacing w:line="360" w:lineRule="auto"/>
        <w:ind w:firstLine="1680"/>
        <w:rPr>
          <w:rFonts w:ascii="宋体" w:eastAsia="宋体" w:hAnsi="宋体" w:cs="宋体"/>
          <w:sz w:val="32"/>
        </w:rPr>
      </w:pPr>
      <w:r>
        <w:rPr>
          <w:rFonts w:ascii="宋体" w:eastAsia="宋体" w:hAnsi="宋体" w:cs="宋体"/>
          <w:sz w:val="32"/>
        </w:rPr>
        <w:t xml:space="preserve"> </w:t>
      </w:r>
    </w:p>
    <w:p w:rsidR="00641A59" w:rsidRDefault="00641A59">
      <w:pPr>
        <w:jc w:val="left"/>
        <w:rPr>
          <w:rFonts w:ascii="宋体" w:eastAsia="宋体" w:hAnsi="宋体" w:cs="宋体"/>
          <w:sz w:val="32"/>
        </w:rPr>
      </w:pPr>
    </w:p>
    <w:p w:rsidR="00641A59" w:rsidRDefault="00641A59">
      <w:pPr>
        <w:spacing w:line="360" w:lineRule="auto"/>
        <w:ind w:firstLine="1680"/>
        <w:rPr>
          <w:rFonts w:ascii="宋体" w:eastAsia="宋体" w:hAnsi="宋体" w:cs="宋体"/>
          <w:sz w:val="32"/>
        </w:rPr>
      </w:pPr>
    </w:p>
    <w:p w:rsidR="00641A59" w:rsidRDefault="00EC393A">
      <w:pPr>
        <w:keepNext/>
        <w:keepLines/>
        <w:spacing w:before="340" w:after="330" w:line="360" w:lineRule="auto"/>
        <w:jc w:val="center"/>
        <w:rPr>
          <w:rFonts w:ascii="黑体" w:eastAsia="黑体" w:hAnsi="黑体" w:cs="黑体"/>
          <w:b/>
          <w:sz w:val="44"/>
        </w:rPr>
      </w:pPr>
      <w:r>
        <w:rPr>
          <w:rFonts w:ascii="黑体" w:eastAsia="黑体" w:hAnsi="黑体" w:cs="黑体"/>
          <w:b/>
          <w:sz w:val="44"/>
        </w:rPr>
        <w:t>第一部分：应征邀请</w:t>
      </w:r>
    </w:p>
    <w:p w:rsidR="00641A59" w:rsidRDefault="00EC393A">
      <w:pPr>
        <w:spacing w:line="360" w:lineRule="auto"/>
        <w:jc w:val="left"/>
        <w:rPr>
          <w:rFonts w:ascii="宋体" w:eastAsia="宋体" w:hAnsi="宋体" w:cs="宋体"/>
          <w:sz w:val="24"/>
        </w:rPr>
      </w:pPr>
      <w:r>
        <w:rPr>
          <w:rFonts w:ascii="宋体" w:eastAsia="宋体" w:hAnsi="宋体" w:cs="宋体"/>
          <w:sz w:val="24"/>
          <w:u w:val="single"/>
        </w:rPr>
        <w:t>环保部科技发展中心</w:t>
      </w:r>
      <w:r>
        <w:rPr>
          <w:rFonts w:ascii="宋体" w:eastAsia="宋体" w:hAnsi="宋体" w:cs="宋体"/>
          <w:sz w:val="24"/>
        </w:rPr>
        <w:t>对</w:t>
      </w:r>
      <w:r>
        <w:rPr>
          <w:rFonts w:ascii="宋体" w:eastAsia="宋体" w:hAnsi="宋体" w:cs="宋体"/>
          <w:sz w:val="24"/>
          <w:u w:val="single"/>
        </w:rPr>
        <w:t>国家环境技术转化综合服务平台建设项目</w:t>
      </w:r>
      <w:r>
        <w:rPr>
          <w:rFonts w:ascii="宋体" w:eastAsia="宋体" w:hAnsi="宋体" w:cs="宋体"/>
          <w:sz w:val="24"/>
        </w:rPr>
        <w:t>进行比选邀请。特邀请合格的单位前来参加。</w:t>
      </w:r>
    </w:p>
    <w:p w:rsidR="00641A59" w:rsidRDefault="00EC393A">
      <w:pPr>
        <w:spacing w:line="360" w:lineRule="auto"/>
        <w:ind w:firstLine="456"/>
        <w:rPr>
          <w:rFonts w:ascii="宋体" w:eastAsia="宋体" w:hAnsi="宋体" w:cs="宋体"/>
          <w:sz w:val="24"/>
        </w:rPr>
      </w:pPr>
      <w:r>
        <w:rPr>
          <w:rFonts w:ascii="宋体" w:eastAsia="宋体" w:hAnsi="宋体" w:cs="宋体"/>
          <w:sz w:val="24"/>
        </w:rPr>
        <w:t>1.1</w:t>
      </w:r>
      <w:r>
        <w:rPr>
          <w:rFonts w:ascii="宋体" w:eastAsia="宋体" w:hAnsi="宋体" w:cs="宋体"/>
          <w:sz w:val="24"/>
        </w:rPr>
        <w:t>项目名称：国家环境技术转化综合服务平台建设项目</w:t>
      </w:r>
    </w:p>
    <w:p w:rsidR="00641A59" w:rsidRDefault="00EC393A">
      <w:pPr>
        <w:spacing w:line="360" w:lineRule="auto"/>
        <w:ind w:firstLine="456"/>
        <w:rPr>
          <w:rFonts w:ascii="宋体" w:eastAsia="宋体" w:hAnsi="宋体" w:cs="宋体"/>
          <w:sz w:val="24"/>
        </w:rPr>
      </w:pPr>
      <w:r>
        <w:rPr>
          <w:rFonts w:ascii="宋体" w:eastAsia="宋体" w:hAnsi="宋体" w:cs="宋体"/>
          <w:sz w:val="24"/>
        </w:rPr>
        <w:t>本次任务范围：承担</w:t>
      </w:r>
      <w:r>
        <w:rPr>
          <w:rFonts w:ascii="宋体" w:eastAsia="宋体" w:hAnsi="宋体" w:cs="宋体"/>
          <w:sz w:val="24"/>
        </w:rPr>
        <w:t>“</w:t>
      </w:r>
      <w:r>
        <w:rPr>
          <w:rFonts w:ascii="宋体" w:eastAsia="宋体" w:hAnsi="宋体" w:cs="宋体"/>
          <w:sz w:val="24"/>
        </w:rPr>
        <w:t>国家环境技术转化综合服务平台</w:t>
      </w:r>
      <w:r>
        <w:rPr>
          <w:rFonts w:ascii="宋体" w:eastAsia="宋体" w:hAnsi="宋体" w:cs="宋体"/>
          <w:sz w:val="24"/>
        </w:rPr>
        <w:t>”</w:t>
      </w:r>
      <w:r>
        <w:rPr>
          <w:rFonts w:ascii="宋体" w:eastAsia="宋体" w:hAnsi="宋体" w:cs="宋体"/>
          <w:sz w:val="24"/>
        </w:rPr>
        <w:t>项目建设任务，</w:t>
      </w:r>
      <w:r>
        <w:rPr>
          <w:rFonts w:ascii="宋体" w:eastAsia="宋体" w:hAnsi="宋体" w:cs="宋体"/>
          <w:sz w:val="24"/>
        </w:rPr>
        <w:lastRenderedPageBreak/>
        <w:t>包括技术方案设计、项目开发集成、培训系统用户等工作。</w:t>
      </w:r>
    </w:p>
    <w:p w:rsidR="00641A59" w:rsidRDefault="00EC393A">
      <w:pPr>
        <w:spacing w:line="360" w:lineRule="auto"/>
        <w:ind w:firstLine="456"/>
        <w:rPr>
          <w:rFonts w:ascii="宋体" w:eastAsia="宋体" w:hAnsi="宋体" w:cs="宋体"/>
          <w:sz w:val="24"/>
        </w:rPr>
      </w:pPr>
      <w:r>
        <w:rPr>
          <w:rFonts w:ascii="宋体" w:eastAsia="宋体" w:hAnsi="宋体" w:cs="宋体"/>
          <w:sz w:val="24"/>
        </w:rPr>
        <w:t>1.2</w:t>
      </w:r>
      <w:r>
        <w:rPr>
          <w:rFonts w:ascii="宋体" w:eastAsia="宋体" w:hAnsi="宋体" w:cs="宋体"/>
          <w:sz w:val="24"/>
        </w:rPr>
        <w:t>资格要求：</w:t>
      </w:r>
    </w:p>
    <w:p w:rsidR="00641A59" w:rsidRDefault="00EC393A">
      <w:pPr>
        <w:spacing w:line="360" w:lineRule="auto"/>
        <w:ind w:firstLine="456"/>
        <w:rPr>
          <w:rFonts w:ascii="宋体" w:eastAsia="宋体" w:hAnsi="宋体" w:cs="宋体"/>
          <w:sz w:val="24"/>
        </w:rPr>
      </w:pPr>
      <w:r>
        <w:rPr>
          <w:rFonts w:ascii="宋体" w:eastAsia="宋体" w:hAnsi="宋体" w:cs="宋体"/>
          <w:sz w:val="24"/>
        </w:rPr>
        <w:t>（</w:t>
      </w:r>
      <w:r>
        <w:rPr>
          <w:rFonts w:ascii="宋体" w:eastAsia="宋体" w:hAnsi="宋体" w:cs="宋体"/>
          <w:sz w:val="24"/>
        </w:rPr>
        <w:t>1</w:t>
      </w:r>
      <w:r>
        <w:rPr>
          <w:rFonts w:ascii="宋体" w:eastAsia="宋体" w:hAnsi="宋体" w:cs="宋体"/>
          <w:sz w:val="24"/>
        </w:rPr>
        <w:t>）应征者须具有独立的法人资格，在中华人民共和国境内注册，符合《政府采购法》第二十二条规定的条件。</w:t>
      </w:r>
    </w:p>
    <w:p w:rsidR="00641A59" w:rsidRDefault="00EC393A">
      <w:pPr>
        <w:spacing w:line="360" w:lineRule="auto"/>
        <w:ind w:firstLine="456"/>
        <w:rPr>
          <w:rFonts w:ascii="宋体" w:eastAsia="宋体" w:hAnsi="宋体" w:cs="宋体"/>
          <w:sz w:val="24"/>
        </w:rPr>
      </w:pPr>
      <w:r>
        <w:rPr>
          <w:rFonts w:ascii="宋体" w:eastAsia="宋体" w:hAnsi="宋体" w:cs="宋体"/>
          <w:sz w:val="24"/>
        </w:rPr>
        <w:t>（</w:t>
      </w:r>
      <w:r>
        <w:rPr>
          <w:rFonts w:ascii="宋体" w:eastAsia="宋体" w:hAnsi="宋体" w:cs="宋体"/>
          <w:sz w:val="24"/>
        </w:rPr>
        <w:t>2</w:t>
      </w:r>
      <w:r>
        <w:rPr>
          <w:rFonts w:ascii="宋体" w:eastAsia="宋体" w:hAnsi="宋体" w:cs="宋体"/>
          <w:sz w:val="24"/>
        </w:rPr>
        <w:t>）注册资金在</w:t>
      </w:r>
      <w:r>
        <w:rPr>
          <w:rFonts w:ascii="宋体" w:eastAsia="宋体" w:hAnsi="宋体" w:cs="宋体" w:hint="eastAsia"/>
          <w:sz w:val="24"/>
        </w:rPr>
        <w:t>100</w:t>
      </w:r>
      <w:r>
        <w:rPr>
          <w:rFonts w:ascii="宋体" w:eastAsia="宋体" w:hAnsi="宋体" w:cs="宋体"/>
          <w:sz w:val="24"/>
        </w:rPr>
        <w:t>万元人民币及以上，需提供企业法人营业执照副本复印件并加盖公章。</w:t>
      </w:r>
    </w:p>
    <w:p w:rsidR="00641A59" w:rsidRDefault="00EC393A">
      <w:pPr>
        <w:spacing w:line="360" w:lineRule="auto"/>
        <w:ind w:firstLine="456"/>
        <w:rPr>
          <w:rFonts w:ascii="宋体" w:eastAsia="宋体" w:hAnsi="宋体" w:cs="宋体"/>
          <w:sz w:val="24"/>
        </w:rPr>
      </w:pPr>
      <w:r>
        <w:rPr>
          <w:rFonts w:ascii="宋体" w:eastAsia="宋体" w:hAnsi="宋体" w:cs="宋体"/>
          <w:sz w:val="24"/>
        </w:rPr>
        <w:t>（</w:t>
      </w:r>
      <w:r>
        <w:rPr>
          <w:rFonts w:ascii="宋体" w:eastAsia="宋体" w:hAnsi="宋体" w:cs="宋体"/>
          <w:sz w:val="24"/>
        </w:rPr>
        <w:t>3</w:t>
      </w:r>
      <w:r>
        <w:rPr>
          <w:rFonts w:ascii="宋体" w:eastAsia="宋体" w:hAnsi="宋体" w:cs="宋体"/>
          <w:sz w:val="24"/>
        </w:rPr>
        <w:t>）应征者应具有良好的财务状况和商业信誉、具有独立承担民事责任的独立法人。</w:t>
      </w:r>
    </w:p>
    <w:p w:rsidR="00641A59" w:rsidRDefault="00EC393A">
      <w:pPr>
        <w:spacing w:line="360" w:lineRule="auto"/>
        <w:ind w:firstLine="456"/>
        <w:rPr>
          <w:rFonts w:ascii="宋体" w:eastAsia="宋体" w:hAnsi="宋体" w:cs="宋体"/>
          <w:sz w:val="24"/>
        </w:rPr>
      </w:pPr>
      <w:r>
        <w:rPr>
          <w:rFonts w:ascii="宋体" w:eastAsia="宋体" w:hAnsi="宋体" w:cs="宋体"/>
          <w:sz w:val="24"/>
        </w:rPr>
        <w:t>（</w:t>
      </w:r>
      <w:r>
        <w:rPr>
          <w:rFonts w:ascii="宋体" w:eastAsia="宋体" w:hAnsi="宋体" w:cs="宋体"/>
          <w:sz w:val="24"/>
        </w:rPr>
        <w:t>4</w:t>
      </w:r>
      <w:r>
        <w:rPr>
          <w:rFonts w:ascii="宋体" w:eastAsia="宋体" w:hAnsi="宋体" w:cs="宋体"/>
          <w:sz w:val="24"/>
        </w:rPr>
        <w:t>）本项目不接受联合体应征。</w:t>
      </w:r>
    </w:p>
    <w:p w:rsidR="00641A59" w:rsidRDefault="00EC393A">
      <w:pPr>
        <w:spacing w:line="360" w:lineRule="auto"/>
        <w:ind w:firstLine="456"/>
        <w:rPr>
          <w:rFonts w:ascii="宋体" w:eastAsia="宋体" w:hAnsi="宋体" w:cs="宋体"/>
          <w:sz w:val="24"/>
        </w:rPr>
      </w:pPr>
      <w:r>
        <w:rPr>
          <w:rFonts w:ascii="宋体" w:eastAsia="宋体" w:hAnsi="宋体" w:cs="宋体"/>
          <w:sz w:val="24"/>
        </w:rPr>
        <w:t>1.3</w:t>
      </w:r>
      <w:r>
        <w:rPr>
          <w:rFonts w:ascii="宋体" w:eastAsia="宋体" w:hAnsi="宋体" w:cs="宋体"/>
          <w:sz w:val="24"/>
        </w:rPr>
        <w:t>应征文件截止时间：</w:t>
      </w:r>
    </w:p>
    <w:p w:rsidR="00641A59" w:rsidRDefault="00EC393A">
      <w:pPr>
        <w:spacing w:line="360" w:lineRule="auto"/>
        <w:ind w:firstLine="456"/>
        <w:rPr>
          <w:rFonts w:ascii="宋体" w:eastAsia="宋体" w:hAnsi="宋体" w:cs="宋体"/>
          <w:sz w:val="24"/>
        </w:rPr>
      </w:pPr>
      <w:r>
        <w:rPr>
          <w:rFonts w:ascii="宋体" w:eastAsia="宋体" w:hAnsi="宋体" w:cs="宋体"/>
          <w:sz w:val="24"/>
        </w:rPr>
        <w:t>应征文件提交截止时间：</w:t>
      </w:r>
      <w:r>
        <w:rPr>
          <w:rFonts w:ascii="宋体" w:eastAsia="宋体" w:hAnsi="宋体" w:cs="宋体" w:hint="eastAsia"/>
          <w:sz w:val="24"/>
        </w:rPr>
        <w:t>2018</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sidR="008776FE">
        <w:rPr>
          <w:rFonts w:ascii="宋体" w:eastAsia="宋体" w:hAnsi="宋体" w:cs="宋体" w:hint="eastAsia"/>
          <w:sz w:val="24"/>
        </w:rPr>
        <w:t>1</w:t>
      </w:r>
      <w:r>
        <w:rPr>
          <w:rFonts w:ascii="宋体" w:eastAsia="宋体" w:hAnsi="宋体" w:cs="宋体" w:hint="eastAsia"/>
          <w:sz w:val="24"/>
        </w:rPr>
        <w:t>6</w:t>
      </w:r>
      <w:r>
        <w:rPr>
          <w:rFonts w:ascii="宋体" w:eastAsia="宋体" w:hAnsi="宋体" w:cs="宋体" w:hint="eastAsia"/>
          <w:sz w:val="24"/>
        </w:rPr>
        <w:t>日</w:t>
      </w:r>
      <w:r>
        <w:rPr>
          <w:rFonts w:ascii="宋体" w:eastAsia="宋体" w:hAnsi="宋体" w:cs="宋体" w:hint="eastAsia"/>
          <w:sz w:val="24"/>
        </w:rPr>
        <w:t>16</w:t>
      </w:r>
      <w:r>
        <w:rPr>
          <w:rFonts w:ascii="宋体" w:eastAsia="宋体" w:hAnsi="宋体" w:cs="宋体" w:hint="eastAsia"/>
          <w:sz w:val="24"/>
        </w:rPr>
        <w:t>：</w:t>
      </w:r>
      <w:r>
        <w:rPr>
          <w:rFonts w:ascii="宋体" w:eastAsia="宋体" w:hAnsi="宋体" w:cs="宋体" w:hint="eastAsia"/>
          <w:sz w:val="24"/>
        </w:rPr>
        <w:t>00</w:t>
      </w:r>
      <w:r>
        <w:rPr>
          <w:rFonts w:ascii="宋体" w:eastAsia="宋体" w:hAnsi="宋体" w:cs="宋体" w:hint="eastAsia"/>
          <w:sz w:val="24"/>
        </w:rPr>
        <w:t>时</w:t>
      </w:r>
      <w:r>
        <w:rPr>
          <w:rFonts w:ascii="宋体" w:eastAsia="宋体" w:hAnsi="宋体" w:cs="宋体"/>
          <w:sz w:val="24"/>
        </w:rPr>
        <w:t>，逾期收到或不符合规定的应征文件恕不接受。</w:t>
      </w:r>
    </w:p>
    <w:p w:rsidR="00641A59" w:rsidRDefault="00EC393A">
      <w:pPr>
        <w:spacing w:line="360" w:lineRule="auto"/>
        <w:ind w:firstLine="456"/>
        <w:rPr>
          <w:rFonts w:ascii="宋体" w:eastAsia="宋体" w:hAnsi="宋体" w:cs="宋体"/>
          <w:sz w:val="24"/>
        </w:rPr>
      </w:pPr>
      <w:r>
        <w:rPr>
          <w:rFonts w:ascii="宋体" w:eastAsia="宋体" w:hAnsi="宋体" w:cs="宋体"/>
          <w:sz w:val="24"/>
        </w:rPr>
        <w:t>1.4</w:t>
      </w:r>
      <w:r>
        <w:rPr>
          <w:rFonts w:ascii="宋体" w:eastAsia="宋体" w:hAnsi="宋体" w:cs="宋体"/>
          <w:sz w:val="24"/>
        </w:rPr>
        <w:t>文件份数、有效期、地点：</w:t>
      </w:r>
      <w:r>
        <w:rPr>
          <w:rFonts w:ascii="宋体" w:eastAsia="宋体" w:hAnsi="宋体" w:cs="宋体"/>
          <w:sz w:val="24"/>
        </w:rPr>
        <w:tab/>
      </w:r>
    </w:p>
    <w:p w:rsidR="00641A59" w:rsidRDefault="00EC393A">
      <w:pPr>
        <w:spacing w:line="360" w:lineRule="auto"/>
        <w:ind w:firstLine="456"/>
        <w:rPr>
          <w:rFonts w:ascii="宋体" w:eastAsia="宋体" w:hAnsi="宋体" w:cs="宋体"/>
          <w:sz w:val="24"/>
        </w:rPr>
      </w:pPr>
      <w:r>
        <w:rPr>
          <w:rFonts w:ascii="宋体" w:eastAsia="宋体" w:hAnsi="宋体" w:cs="宋体"/>
          <w:sz w:val="24"/>
        </w:rPr>
        <w:t>文件份数：</w:t>
      </w:r>
      <w:r>
        <w:rPr>
          <w:rFonts w:ascii="宋体" w:eastAsia="宋体" w:hAnsi="宋体" w:cs="宋体" w:hint="eastAsia"/>
          <w:sz w:val="24"/>
        </w:rPr>
        <w:t>正本一份，副本七份，电子版一份。</w:t>
      </w:r>
    </w:p>
    <w:p w:rsidR="00641A59" w:rsidRDefault="00EC393A">
      <w:pPr>
        <w:spacing w:line="360" w:lineRule="auto"/>
        <w:ind w:firstLine="456"/>
        <w:rPr>
          <w:rFonts w:ascii="宋体" w:eastAsia="宋体" w:hAnsi="宋体" w:cs="宋体"/>
          <w:sz w:val="24"/>
        </w:rPr>
      </w:pPr>
      <w:r>
        <w:rPr>
          <w:rFonts w:ascii="宋体" w:eastAsia="宋体" w:hAnsi="宋体" w:cs="宋体"/>
          <w:sz w:val="24"/>
        </w:rPr>
        <w:t>有效期：征集截止日后的</w:t>
      </w:r>
      <w:r>
        <w:rPr>
          <w:rFonts w:ascii="宋体" w:eastAsia="宋体" w:hAnsi="宋体" w:cs="宋体" w:hint="eastAsia"/>
          <w:sz w:val="24"/>
        </w:rPr>
        <w:t>90</w:t>
      </w:r>
      <w:r>
        <w:rPr>
          <w:rFonts w:ascii="宋体" w:eastAsia="宋体" w:hAnsi="宋体" w:cs="宋体" w:hint="eastAsia"/>
          <w:sz w:val="24"/>
        </w:rPr>
        <w:t>天</w:t>
      </w:r>
      <w:r>
        <w:rPr>
          <w:rFonts w:ascii="宋体" w:eastAsia="宋体" w:hAnsi="宋体" w:cs="宋体"/>
          <w:sz w:val="24"/>
        </w:rPr>
        <w:t>内。</w:t>
      </w:r>
    </w:p>
    <w:p w:rsidR="00641A59" w:rsidRDefault="00EC393A">
      <w:pPr>
        <w:spacing w:line="360" w:lineRule="auto"/>
        <w:ind w:firstLine="420"/>
        <w:rPr>
          <w:rFonts w:ascii="仿宋" w:eastAsia="仿宋" w:hAnsi="仿宋"/>
          <w:sz w:val="30"/>
          <w:szCs w:val="30"/>
        </w:rPr>
      </w:pPr>
      <w:r>
        <w:rPr>
          <w:rFonts w:ascii="宋体" w:eastAsia="宋体" w:hAnsi="宋体" w:cs="宋体" w:hint="eastAsia"/>
          <w:sz w:val="24"/>
        </w:rPr>
        <w:t>递交地点</w:t>
      </w:r>
      <w:r>
        <w:rPr>
          <w:rFonts w:ascii="宋体" w:eastAsia="宋体" w:hAnsi="宋体" w:cs="宋体"/>
          <w:sz w:val="24"/>
        </w:rPr>
        <w:t>：北京市朝阳区育慧南路</w:t>
      </w:r>
      <w:r>
        <w:rPr>
          <w:rFonts w:ascii="宋体" w:eastAsia="宋体" w:hAnsi="宋体" w:cs="宋体" w:hint="eastAsia"/>
          <w:sz w:val="24"/>
        </w:rPr>
        <w:t>1</w:t>
      </w:r>
      <w:r>
        <w:rPr>
          <w:rFonts w:ascii="宋体" w:eastAsia="宋体" w:hAnsi="宋体" w:cs="宋体" w:hint="eastAsia"/>
          <w:sz w:val="24"/>
        </w:rPr>
        <w:t>号</w:t>
      </w:r>
      <w:r>
        <w:rPr>
          <w:rFonts w:ascii="宋体" w:eastAsia="宋体" w:hAnsi="宋体" w:cs="宋体" w:hint="eastAsia"/>
          <w:sz w:val="24"/>
        </w:rPr>
        <w:t>A</w:t>
      </w:r>
      <w:r>
        <w:rPr>
          <w:rFonts w:ascii="宋体" w:eastAsia="宋体" w:hAnsi="宋体" w:cs="宋体" w:hint="eastAsia"/>
          <w:sz w:val="24"/>
        </w:rPr>
        <w:t>栋</w:t>
      </w:r>
      <w:r>
        <w:rPr>
          <w:rFonts w:ascii="宋体" w:eastAsia="宋体" w:hAnsi="宋体" w:cs="宋体" w:hint="eastAsia"/>
          <w:sz w:val="24"/>
        </w:rPr>
        <w:t>7</w:t>
      </w:r>
      <w:r>
        <w:rPr>
          <w:rFonts w:ascii="宋体" w:eastAsia="宋体" w:hAnsi="宋体" w:cs="宋体" w:hint="eastAsia"/>
          <w:sz w:val="24"/>
        </w:rPr>
        <w:t>楼</w:t>
      </w:r>
      <w:r>
        <w:rPr>
          <w:rFonts w:ascii="宋体" w:eastAsia="宋体" w:hAnsi="宋体" w:cs="宋体" w:hint="eastAsia"/>
          <w:sz w:val="24"/>
        </w:rPr>
        <w:t xml:space="preserve"> </w:t>
      </w:r>
      <w:r>
        <w:rPr>
          <w:rFonts w:ascii="宋体" w:eastAsia="宋体" w:hAnsi="宋体" w:cs="宋体" w:hint="eastAsia"/>
          <w:sz w:val="24"/>
        </w:rPr>
        <w:t>科技发展中心</w:t>
      </w:r>
    </w:p>
    <w:p w:rsidR="00641A59" w:rsidRDefault="00EC393A">
      <w:pPr>
        <w:spacing w:line="360" w:lineRule="auto"/>
        <w:ind w:firstLine="456"/>
        <w:rPr>
          <w:rFonts w:ascii="宋体" w:eastAsia="宋体" w:hAnsi="宋体" w:cs="宋体"/>
          <w:sz w:val="24"/>
        </w:rPr>
      </w:pPr>
      <w:r>
        <w:rPr>
          <w:rFonts w:ascii="宋体" w:eastAsia="宋体" w:hAnsi="宋体" w:cs="宋体"/>
          <w:sz w:val="24"/>
        </w:rPr>
        <w:t>1.5</w:t>
      </w:r>
      <w:r>
        <w:rPr>
          <w:rFonts w:ascii="宋体" w:eastAsia="宋体" w:hAnsi="宋体" w:cs="宋体"/>
          <w:sz w:val="24"/>
        </w:rPr>
        <w:t>比选时间地点：另行通知，届时请应邀单位派代表出席。</w:t>
      </w:r>
    </w:p>
    <w:p w:rsidR="00641A59" w:rsidRDefault="00EC393A">
      <w:pPr>
        <w:spacing w:line="360" w:lineRule="auto"/>
        <w:ind w:firstLine="456"/>
        <w:rPr>
          <w:rFonts w:ascii="宋体" w:eastAsia="宋体" w:hAnsi="宋体" w:cs="宋体"/>
          <w:sz w:val="24"/>
        </w:rPr>
      </w:pPr>
      <w:r>
        <w:rPr>
          <w:rFonts w:ascii="宋体" w:eastAsia="宋体" w:hAnsi="宋体" w:cs="宋体"/>
          <w:sz w:val="24"/>
        </w:rPr>
        <w:t>1.6</w:t>
      </w:r>
      <w:r>
        <w:rPr>
          <w:rFonts w:ascii="宋体" w:eastAsia="宋体" w:hAnsi="宋体" w:cs="宋体"/>
          <w:sz w:val="24"/>
        </w:rPr>
        <w:t>评选方法：综合评分法。</w:t>
      </w:r>
    </w:p>
    <w:p w:rsidR="00641A59" w:rsidRDefault="00EC393A">
      <w:pPr>
        <w:keepNext/>
        <w:keepLines/>
        <w:spacing w:before="340" w:after="330" w:line="360" w:lineRule="auto"/>
        <w:jc w:val="center"/>
        <w:rPr>
          <w:rFonts w:ascii="黑体" w:eastAsia="黑体" w:hAnsi="黑体" w:cs="黑体"/>
          <w:b/>
          <w:sz w:val="44"/>
        </w:rPr>
      </w:pPr>
      <w:r>
        <w:rPr>
          <w:rFonts w:ascii="黑体" w:eastAsia="黑体" w:hAnsi="黑体" w:cs="黑体"/>
          <w:b/>
          <w:sz w:val="44"/>
        </w:rPr>
        <w:t>第二部分：应征者须知</w:t>
      </w:r>
    </w:p>
    <w:p w:rsidR="00641A59" w:rsidRDefault="00EC393A">
      <w:pPr>
        <w:spacing w:line="480" w:lineRule="auto"/>
        <w:rPr>
          <w:rFonts w:ascii="宋体" w:eastAsia="宋体" w:hAnsi="宋体" w:cs="宋体"/>
          <w:sz w:val="24"/>
        </w:rPr>
      </w:pPr>
      <w:r>
        <w:rPr>
          <w:rFonts w:ascii="宋体" w:eastAsia="宋体" w:hAnsi="宋体" w:cs="宋体"/>
          <w:sz w:val="24"/>
        </w:rPr>
        <w:t>1</w:t>
      </w:r>
      <w:r>
        <w:rPr>
          <w:rFonts w:ascii="宋体" w:eastAsia="宋体" w:hAnsi="宋体" w:cs="宋体"/>
          <w:sz w:val="24"/>
        </w:rPr>
        <w:t>、合格的应征者</w:t>
      </w:r>
    </w:p>
    <w:p w:rsidR="00641A59" w:rsidRDefault="00EC393A">
      <w:pPr>
        <w:spacing w:line="360" w:lineRule="auto"/>
        <w:ind w:firstLine="456"/>
        <w:rPr>
          <w:rFonts w:ascii="宋体" w:eastAsia="宋体" w:hAnsi="宋体" w:cs="宋体"/>
          <w:sz w:val="24"/>
        </w:rPr>
      </w:pPr>
      <w:r>
        <w:rPr>
          <w:rFonts w:ascii="宋体" w:eastAsia="宋体" w:hAnsi="宋体" w:cs="宋体"/>
          <w:sz w:val="24"/>
        </w:rPr>
        <w:t>（</w:t>
      </w:r>
      <w:r>
        <w:rPr>
          <w:rFonts w:ascii="宋体" w:eastAsia="宋体" w:hAnsi="宋体" w:cs="宋体"/>
          <w:sz w:val="24"/>
        </w:rPr>
        <w:t>1</w:t>
      </w:r>
      <w:r>
        <w:rPr>
          <w:rFonts w:ascii="宋体" w:eastAsia="宋体" w:hAnsi="宋体" w:cs="宋体"/>
          <w:sz w:val="24"/>
        </w:rPr>
        <w:t>）应征者须具有独立的法人资格，在中华人民共和国境内注册，符合《政府采购法》第二十二条规定的条件。</w:t>
      </w:r>
    </w:p>
    <w:p w:rsidR="00641A59" w:rsidRDefault="00EC393A">
      <w:pPr>
        <w:spacing w:line="360" w:lineRule="auto"/>
        <w:ind w:firstLine="456"/>
        <w:rPr>
          <w:rFonts w:ascii="宋体" w:eastAsia="宋体" w:hAnsi="宋体" w:cs="宋体"/>
          <w:sz w:val="24"/>
        </w:rPr>
      </w:pPr>
      <w:r>
        <w:rPr>
          <w:rFonts w:ascii="宋体" w:eastAsia="宋体" w:hAnsi="宋体" w:cs="宋体"/>
          <w:sz w:val="24"/>
        </w:rPr>
        <w:t>（</w:t>
      </w:r>
      <w:r>
        <w:rPr>
          <w:rFonts w:ascii="宋体" w:eastAsia="宋体" w:hAnsi="宋体" w:cs="宋体"/>
          <w:sz w:val="24"/>
        </w:rPr>
        <w:t>2</w:t>
      </w:r>
      <w:r>
        <w:rPr>
          <w:rFonts w:ascii="宋体" w:eastAsia="宋体" w:hAnsi="宋体" w:cs="宋体"/>
          <w:sz w:val="24"/>
        </w:rPr>
        <w:t>）注册资金在</w:t>
      </w:r>
      <w:r>
        <w:rPr>
          <w:rFonts w:ascii="宋体" w:eastAsia="宋体" w:hAnsi="宋体" w:cs="宋体" w:hint="eastAsia"/>
          <w:sz w:val="24"/>
        </w:rPr>
        <w:t>100</w:t>
      </w:r>
      <w:r>
        <w:rPr>
          <w:rFonts w:ascii="宋体" w:eastAsia="宋体" w:hAnsi="宋体" w:cs="宋体" w:hint="eastAsia"/>
          <w:sz w:val="24"/>
        </w:rPr>
        <w:t>万</w:t>
      </w:r>
      <w:r>
        <w:rPr>
          <w:rFonts w:ascii="宋体" w:eastAsia="宋体" w:hAnsi="宋体" w:cs="宋体"/>
          <w:sz w:val="24"/>
        </w:rPr>
        <w:t>元人民币及以上，需提供企业法人营业执照副本复印件并加盖公章。</w:t>
      </w:r>
    </w:p>
    <w:p w:rsidR="00641A59" w:rsidRDefault="00EC393A">
      <w:pPr>
        <w:spacing w:line="360" w:lineRule="auto"/>
        <w:ind w:firstLine="456"/>
        <w:rPr>
          <w:rFonts w:ascii="宋体" w:eastAsia="宋体" w:hAnsi="宋体" w:cs="宋体"/>
          <w:sz w:val="24"/>
        </w:rPr>
      </w:pPr>
      <w:r>
        <w:rPr>
          <w:rFonts w:ascii="宋体" w:eastAsia="宋体" w:hAnsi="宋体" w:cs="宋体"/>
          <w:sz w:val="24"/>
        </w:rPr>
        <w:t>（</w:t>
      </w:r>
      <w:r>
        <w:rPr>
          <w:rFonts w:ascii="宋体" w:eastAsia="宋体" w:hAnsi="宋体" w:cs="宋体"/>
          <w:sz w:val="24"/>
        </w:rPr>
        <w:t>3</w:t>
      </w:r>
      <w:r>
        <w:rPr>
          <w:rFonts w:ascii="宋体" w:eastAsia="宋体" w:hAnsi="宋体" w:cs="宋体"/>
          <w:sz w:val="24"/>
        </w:rPr>
        <w:t>）应征者应具有良好的财务状况和商业信誉、具有独立承担民事责任的独立法人。</w:t>
      </w:r>
    </w:p>
    <w:p w:rsidR="00641A59" w:rsidRDefault="00EC393A">
      <w:pPr>
        <w:spacing w:line="360" w:lineRule="auto"/>
        <w:ind w:firstLine="456"/>
        <w:rPr>
          <w:rFonts w:ascii="宋体" w:eastAsia="宋体" w:hAnsi="宋体" w:cs="宋体"/>
          <w:sz w:val="24"/>
        </w:rPr>
      </w:pPr>
      <w:r>
        <w:rPr>
          <w:rFonts w:ascii="宋体" w:eastAsia="宋体" w:hAnsi="宋体" w:cs="宋体"/>
          <w:sz w:val="24"/>
        </w:rPr>
        <w:t>（</w:t>
      </w:r>
      <w:r>
        <w:rPr>
          <w:rFonts w:ascii="宋体" w:eastAsia="宋体" w:hAnsi="宋体" w:cs="宋体"/>
          <w:sz w:val="24"/>
        </w:rPr>
        <w:t>4</w:t>
      </w:r>
      <w:r>
        <w:rPr>
          <w:rFonts w:ascii="宋体" w:eastAsia="宋体" w:hAnsi="宋体" w:cs="宋体"/>
          <w:sz w:val="24"/>
        </w:rPr>
        <w:t>）本项目不接受联合体应征。</w:t>
      </w:r>
    </w:p>
    <w:p w:rsidR="00641A59" w:rsidRDefault="00EC393A">
      <w:pPr>
        <w:spacing w:line="480" w:lineRule="auto"/>
        <w:rPr>
          <w:rFonts w:ascii="宋体" w:eastAsia="宋体" w:hAnsi="宋体" w:cs="宋体"/>
          <w:sz w:val="24"/>
        </w:rPr>
      </w:pPr>
      <w:r>
        <w:rPr>
          <w:rFonts w:ascii="宋体" w:eastAsia="宋体" w:hAnsi="宋体" w:cs="宋体"/>
          <w:sz w:val="24"/>
        </w:rPr>
        <w:lastRenderedPageBreak/>
        <w:t>2</w:t>
      </w:r>
      <w:r>
        <w:rPr>
          <w:rFonts w:ascii="宋体" w:eastAsia="宋体" w:hAnsi="宋体" w:cs="宋体"/>
          <w:sz w:val="24"/>
        </w:rPr>
        <w:t>、应征费用：应征者应承担所有与准备和参加应征有关的费用。</w:t>
      </w:r>
    </w:p>
    <w:p w:rsidR="00641A59" w:rsidRDefault="00EC393A">
      <w:pPr>
        <w:spacing w:line="480" w:lineRule="auto"/>
        <w:rPr>
          <w:rFonts w:ascii="宋体" w:eastAsia="宋体" w:hAnsi="宋体" w:cs="宋体"/>
          <w:sz w:val="24"/>
        </w:rPr>
      </w:pPr>
      <w:r>
        <w:rPr>
          <w:rFonts w:ascii="宋体" w:eastAsia="宋体" w:hAnsi="宋体" w:cs="宋体"/>
          <w:sz w:val="24"/>
        </w:rPr>
        <w:t>3</w:t>
      </w:r>
      <w:r>
        <w:rPr>
          <w:rFonts w:ascii="宋体" w:eastAsia="宋体" w:hAnsi="宋体" w:cs="宋体"/>
          <w:sz w:val="24"/>
        </w:rPr>
        <w:t>、应征文件的澄清：应征者对征集书如有疑点要求澄清，应在</w:t>
      </w:r>
      <w:r>
        <w:rPr>
          <w:rFonts w:ascii="宋体" w:eastAsia="宋体" w:hAnsi="宋体" w:cs="宋体" w:hint="eastAsia"/>
          <w:sz w:val="24"/>
          <w:u w:val="single"/>
        </w:rPr>
        <w:t>2018</w:t>
      </w:r>
      <w:r>
        <w:rPr>
          <w:rFonts w:ascii="宋体" w:eastAsia="宋体" w:hAnsi="宋体" w:cs="宋体" w:hint="eastAsia"/>
          <w:sz w:val="24"/>
          <w:u w:val="single"/>
        </w:rPr>
        <w:t>年</w:t>
      </w:r>
      <w:r>
        <w:rPr>
          <w:rFonts w:ascii="宋体" w:eastAsia="宋体" w:hAnsi="宋体" w:cs="宋体" w:hint="eastAsia"/>
          <w:sz w:val="24"/>
          <w:u w:val="single"/>
        </w:rPr>
        <w:t>3</w:t>
      </w:r>
      <w:r>
        <w:rPr>
          <w:rFonts w:ascii="宋体" w:eastAsia="宋体" w:hAnsi="宋体" w:cs="宋体" w:hint="eastAsia"/>
          <w:sz w:val="24"/>
          <w:u w:val="single"/>
        </w:rPr>
        <w:t>月</w:t>
      </w:r>
      <w:r w:rsidR="008776FE">
        <w:rPr>
          <w:rFonts w:ascii="宋体" w:eastAsia="宋体" w:hAnsi="宋体" w:cs="宋体" w:hint="eastAsia"/>
          <w:sz w:val="24"/>
          <w:u w:val="single"/>
        </w:rPr>
        <w:t>1</w:t>
      </w:r>
      <w:bookmarkStart w:id="0" w:name="_GoBack"/>
      <w:r>
        <w:rPr>
          <w:rFonts w:ascii="宋体" w:eastAsia="宋体" w:hAnsi="宋体" w:cs="宋体" w:hint="eastAsia"/>
          <w:sz w:val="24"/>
          <w:u w:val="single"/>
        </w:rPr>
        <w:t>6</w:t>
      </w:r>
      <w:r>
        <w:rPr>
          <w:rFonts w:ascii="宋体" w:eastAsia="宋体" w:hAnsi="宋体" w:cs="宋体" w:hint="eastAsia"/>
          <w:sz w:val="24"/>
          <w:u w:val="single"/>
        </w:rPr>
        <w:t>日</w:t>
      </w:r>
      <w:bookmarkEnd w:id="0"/>
      <w:r>
        <w:rPr>
          <w:rFonts w:ascii="宋体" w:eastAsia="宋体" w:hAnsi="宋体" w:cs="宋体" w:hint="eastAsia"/>
          <w:sz w:val="24"/>
          <w:u w:val="single"/>
        </w:rPr>
        <w:t>16</w:t>
      </w:r>
      <w:r>
        <w:rPr>
          <w:rFonts w:ascii="宋体" w:eastAsia="宋体" w:hAnsi="宋体" w:cs="宋体" w:hint="eastAsia"/>
          <w:sz w:val="24"/>
          <w:u w:val="single"/>
        </w:rPr>
        <w:t>时</w:t>
      </w:r>
      <w:r>
        <w:rPr>
          <w:rFonts w:ascii="宋体" w:eastAsia="宋体" w:hAnsi="宋体" w:cs="宋体"/>
          <w:sz w:val="24"/>
        </w:rPr>
        <w:t>（北京时间）前向</w:t>
      </w:r>
      <w:r>
        <w:rPr>
          <w:rFonts w:ascii="宋体" w:eastAsia="宋体" w:hAnsi="宋体" w:cs="宋体"/>
          <w:sz w:val="24"/>
          <w:u w:val="single"/>
        </w:rPr>
        <w:t>环保部科技发展中心</w:t>
      </w:r>
      <w:r>
        <w:rPr>
          <w:rFonts w:ascii="宋体" w:eastAsia="宋体" w:hAnsi="宋体" w:cs="宋体"/>
          <w:sz w:val="24"/>
        </w:rPr>
        <w:t>提出。</w:t>
      </w:r>
    </w:p>
    <w:p w:rsidR="00641A59" w:rsidRDefault="00EC393A">
      <w:pPr>
        <w:spacing w:line="480" w:lineRule="auto"/>
        <w:ind w:left="1"/>
        <w:rPr>
          <w:rFonts w:ascii="宋体" w:eastAsia="宋体" w:hAnsi="宋体" w:cs="宋体"/>
          <w:sz w:val="24"/>
        </w:rPr>
      </w:pPr>
      <w:r>
        <w:rPr>
          <w:rFonts w:ascii="宋体" w:eastAsia="宋体" w:hAnsi="宋体" w:cs="宋体"/>
          <w:sz w:val="24"/>
        </w:rPr>
        <w:t>4</w:t>
      </w:r>
      <w:r>
        <w:rPr>
          <w:rFonts w:ascii="宋体" w:eastAsia="宋体" w:hAnsi="宋体" w:cs="宋体"/>
          <w:sz w:val="24"/>
        </w:rPr>
        <w:t>、在应征截止期前的任何时候，无论出于何种原因，征集者可主动地或在解答应征者提出的澄清问题时对征集文件进行修改，修改的内容为征集书的组成部分。</w:t>
      </w:r>
    </w:p>
    <w:p w:rsidR="00641A59" w:rsidRDefault="00EC393A">
      <w:pPr>
        <w:spacing w:line="480" w:lineRule="auto"/>
        <w:rPr>
          <w:rFonts w:ascii="宋体" w:eastAsia="宋体" w:hAnsi="宋体" w:cs="宋体"/>
          <w:sz w:val="24"/>
        </w:rPr>
      </w:pPr>
      <w:r>
        <w:rPr>
          <w:rFonts w:ascii="宋体" w:eastAsia="宋体" w:hAnsi="宋体" w:cs="宋体"/>
          <w:sz w:val="24"/>
        </w:rPr>
        <w:t xml:space="preserve">    5</w:t>
      </w:r>
      <w:r>
        <w:rPr>
          <w:rFonts w:ascii="宋体" w:eastAsia="宋体" w:hAnsi="宋体" w:cs="宋体"/>
          <w:sz w:val="24"/>
        </w:rPr>
        <w:t>、应</w:t>
      </w:r>
      <w:r>
        <w:rPr>
          <w:rFonts w:ascii="宋体" w:eastAsia="宋体" w:hAnsi="宋体" w:cs="宋体"/>
          <w:sz w:val="24"/>
        </w:rPr>
        <w:t>征文件构成</w:t>
      </w:r>
    </w:p>
    <w:p w:rsidR="00641A59" w:rsidRDefault="00EC393A">
      <w:pPr>
        <w:spacing w:line="480" w:lineRule="auto"/>
        <w:ind w:firstLine="480"/>
        <w:rPr>
          <w:rFonts w:ascii="宋体" w:eastAsia="宋体" w:hAnsi="宋体" w:cs="宋体"/>
          <w:sz w:val="24"/>
        </w:rPr>
      </w:pPr>
      <w:r>
        <w:rPr>
          <w:rFonts w:ascii="宋体" w:eastAsia="宋体" w:hAnsi="宋体" w:cs="宋体"/>
          <w:sz w:val="24"/>
        </w:rPr>
        <w:t>应征者编写的应征文件应包括下列部分：</w:t>
      </w:r>
    </w:p>
    <w:p w:rsidR="00641A59" w:rsidRDefault="00EC393A">
      <w:pPr>
        <w:spacing w:line="480" w:lineRule="auto"/>
        <w:ind w:left="426"/>
        <w:rPr>
          <w:rFonts w:ascii="宋体" w:eastAsia="宋体" w:hAnsi="宋体" w:cs="宋体"/>
          <w:sz w:val="24"/>
        </w:rPr>
      </w:pPr>
      <w:r>
        <w:rPr>
          <w:rFonts w:ascii="宋体" w:eastAsia="宋体" w:hAnsi="宋体" w:cs="宋体"/>
          <w:sz w:val="24"/>
        </w:rPr>
        <w:t>1</w:t>
      </w:r>
      <w:r>
        <w:rPr>
          <w:rFonts w:ascii="宋体" w:eastAsia="宋体" w:hAnsi="宋体" w:cs="宋体"/>
          <w:sz w:val="24"/>
        </w:rPr>
        <w:t>）应征单位基本信息表</w:t>
      </w:r>
    </w:p>
    <w:p w:rsidR="00641A59" w:rsidRDefault="00EC393A">
      <w:pPr>
        <w:spacing w:line="480" w:lineRule="auto"/>
        <w:ind w:left="426"/>
        <w:rPr>
          <w:rFonts w:ascii="宋体" w:eastAsia="宋体" w:hAnsi="宋体" w:cs="宋体"/>
          <w:sz w:val="24"/>
        </w:rPr>
      </w:pPr>
      <w:r>
        <w:rPr>
          <w:rFonts w:ascii="宋体" w:eastAsia="宋体" w:hAnsi="宋体" w:cs="宋体"/>
          <w:sz w:val="24"/>
        </w:rPr>
        <w:t>2</w:t>
      </w:r>
      <w:r>
        <w:rPr>
          <w:rFonts w:ascii="宋体" w:eastAsia="宋体" w:hAnsi="宋体" w:cs="宋体"/>
          <w:sz w:val="24"/>
        </w:rPr>
        <w:t>）应征方案</w:t>
      </w:r>
    </w:p>
    <w:p w:rsidR="00641A59" w:rsidRDefault="00EC393A">
      <w:pPr>
        <w:spacing w:line="480" w:lineRule="auto"/>
        <w:ind w:left="360"/>
        <w:rPr>
          <w:rFonts w:ascii="宋体" w:eastAsia="宋体" w:hAnsi="宋体" w:cs="宋体"/>
          <w:sz w:val="24"/>
        </w:rPr>
      </w:pPr>
      <w:r>
        <w:rPr>
          <w:rFonts w:ascii="宋体" w:eastAsia="宋体" w:hAnsi="宋体" w:cs="宋体"/>
          <w:sz w:val="24"/>
        </w:rPr>
        <w:t xml:space="preserve"> 6</w:t>
      </w:r>
      <w:r>
        <w:rPr>
          <w:rFonts w:ascii="宋体" w:eastAsia="宋体" w:hAnsi="宋体" w:cs="宋体"/>
          <w:sz w:val="24"/>
        </w:rPr>
        <w:t>、应征文件的制作和签署</w:t>
      </w:r>
    </w:p>
    <w:p w:rsidR="00641A59" w:rsidRDefault="00EC393A">
      <w:pPr>
        <w:spacing w:line="480" w:lineRule="auto"/>
        <w:rPr>
          <w:rFonts w:ascii="宋体" w:eastAsia="宋体" w:hAnsi="宋体" w:cs="宋体"/>
          <w:sz w:val="24"/>
        </w:rPr>
      </w:pPr>
      <w:r>
        <w:rPr>
          <w:rFonts w:ascii="宋体" w:eastAsia="宋体" w:hAnsi="宋体" w:cs="宋体"/>
          <w:sz w:val="24"/>
        </w:rPr>
        <w:t>应征者应准备一份应征文件</w:t>
      </w:r>
      <w:r>
        <w:rPr>
          <w:rFonts w:ascii="宋体" w:eastAsia="宋体" w:hAnsi="宋体" w:cs="宋体" w:hint="eastAsia"/>
          <w:sz w:val="24"/>
        </w:rPr>
        <w:t>正本和七份副本、一份（光盘）电子版本</w:t>
      </w:r>
      <w:r>
        <w:rPr>
          <w:rFonts w:ascii="宋体" w:eastAsia="宋体" w:hAnsi="宋体" w:cs="宋体"/>
          <w:sz w:val="24"/>
        </w:rPr>
        <w:t>（使用</w:t>
      </w:r>
      <w:r>
        <w:rPr>
          <w:rFonts w:ascii="宋体" w:eastAsia="宋体" w:hAnsi="宋体" w:cs="宋体"/>
          <w:sz w:val="24"/>
        </w:rPr>
        <w:t>WORD</w:t>
      </w:r>
      <w:r>
        <w:rPr>
          <w:rFonts w:ascii="宋体" w:eastAsia="宋体" w:hAnsi="宋体" w:cs="宋体"/>
          <w:sz w:val="24"/>
        </w:rPr>
        <w:t>、</w:t>
      </w:r>
      <w:r>
        <w:rPr>
          <w:rFonts w:ascii="宋体" w:eastAsia="宋体" w:hAnsi="宋体" w:cs="宋体"/>
          <w:sz w:val="24"/>
        </w:rPr>
        <w:t>EXCEL</w:t>
      </w:r>
      <w:r>
        <w:rPr>
          <w:rFonts w:ascii="宋体" w:eastAsia="宋体" w:hAnsi="宋体" w:cs="宋体"/>
          <w:sz w:val="24"/>
        </w:rPr>
        <w:t>格式）。</w:t>
      </w:r>
    </w:p>
    <w:p w:rsidR="00641A59" w:rsidRDefault="00EC393A">
      <w:pPr>
        <w:spacing w:line="360" w:lineRule="auto"/>
        <w:ind w:firstLine="420"/>
        <w:rPr>
          <w:rFonts w:ascii="宋体" w:eastAsia="宋体" w:hAnsi="宋体" w:cs="宋体"/>
          <w:sz w:val="24"/>
        </w:rPr>
      </w:pPr>
      <w:r>
        <w:rPr>
          <w:rFonts w:ascii="宋体" w:eastAsia="宋体" w:hAnsi="宋体" w:cs="宋体"/>
          <w:sz w:val="24"/>
        </w:rPr>
        <w:t>7</w:t>
      </w:r>
      <w:r>
        <w:rPr>
          <w:rFonts w:ascii="宋体" w:eastAsia="宋体" w:hAnsi="宋体" w:cs="宋体"/>
          <w:sz w:val="24"/>
        </w:rPr>
        <w:t>、应征截止期：应征者应在不迟于</w:t>
      </w:r>
      <w:r>
        <w:rPr>
          <w:rFonts w:ascii="宋体" w:eastAsia="宋体" w:hAnsi="宋体" w:cs="宋体" w:hint="eastAsia"/>
          <w:sz w:val="24"/>
        </w:rPr>
        <w:t>2018</w:t>
      </w:r>
      <w:r>
        <w:rPr>
          <w:rFonts w:ascii="宋体" w:eastAsia="宋体" w:hAnsi="宋体" w:cs="宋体" w:hint="eastAsia"/>
          <w:sz w:val="24"/>
        </w:rPr>
        <w:t>年</w:t>
      </w:r>
      <w:r>
        <w:rPr>
          <w:rFonts w:ascii="宋体" w:eastAsia="宋体" w:hAnsi="宋体" w:cs="宋体" w:hint="eastAsia"/>
          <w:sz w:val="24"/>
        </w:rPr>
        <w:t>3</w:t>
      </w:r>
      <w:r>
        <w:rPr>
          <w:rFonts w:ascii="宋体" w:eastAsia="宋体" w:hAnsi="宋体" w:cs="宋体" w:hint="eastAsia"/>
          <w:sz w:val="24"/>
        </w:rPr>
        <w:t>月</w:t>
      </w:r>
      <w:r w:rsidR="008776FE">
        <w:rPr>
          <w:rFonts w:ascii="宋体" w:eastAsia="宋体" w:hAnsi="宋体" w:cs="宋体" w:hint="eastAsia"/>
          <w:sz w:val="24"/>
        </w:rPr>
        <w:t>1</w:t>
      </w:r>
      <w:r>
        <w:rPr>
          <w:rFonts w:ascii="宋体" w:eastAsia="宋体" w:hAnsi="宋体" w:cs="宋体" w:hint="eastAsia"/>
          <w:sz w:val="24"/>
        </w:rPr>
        <w:t>6</w:t>
      </w:r>
      <w:r>
        <w:rPr>
          <w:rFonts w:ascii="宋体" w:eastAsia="宋体" w:hAnsi="宋体" w:cs="宋体" w:hint="eastAsia"/>
          <w:sz w:val="24"/>
        </w:rPr>
        <w:t>日</w:t>
      </w:r>
      <w:r>
        <w:rPr>
          <w:rFonts w:ascii="宋体" w:eastAsia="宋体" w:hAnsi="宋体" w:cs="宋体" w:hint="eastAsia"/>
          <w:sz w:val="24"/>
        </w:rPr>
        <w:t>16:00</w:t>
      </w:r>
      <w:r>
        <w:rPr>
          <w:rFonts w:ascii="宋体" w:eastAsia="宋体" w:hAnsi="宋体" w:cs="宋体" w:hint="eastAsia"/>
          <w:sz w:val="24"/>
        </w:rPr>
        <w:t>点</w:t>
      </w:r>
      <w:r>
        <w:rPr>
          <w:rFonts w:ascii="宋体" w:eastAsia="宋体" w:hAnsi="宋体" w:cs="宋体"/>
          <w:sz w:val="24"/>
        </w:rPr>
        <w:t>（北京时间）将应征文件递交至北京市朝阳区育慧南路</w:t>
      </w:r>
      <w:r>
        <w:rPr>
          <w:rFonts w:ascii="宋体" w:eastAsia="宋体" w:hAnsi="宋体" w:cs="宋体"/>
          <w:sz w:val="24"/>
        </w:rPr>
        <w:t>1</w:t>
      </w:r>
      <w:r>
        <w:rPr>
          <w:rFonts w:ascii="宋体" w:eastAsia="宋体" w:hAnsi="宋体" w:cs="宋体"/>
          <w:sz w:val="24"/>
        </w:rPr>
        <w:t>号</w:t>
      </w:r>
      <w:r>
        <w:rPr>
          <w:rFonts w:ascii="宋体" w:eastAsia="宋体" w:hAnsi="宋体" w:cs="宋体" w:hint="eastAsia"/>
          <w:sz w:val="24"/>
        </w:rPr>
        <w:t>A</w:t>
      </w:r>
      <w:r>
        <w:rPr>
          <w:rFonts w:ascii="宋体" w:eastAsia="宋体" w:hAnsi="宋体" w:cs="宋体" w:hint="eastAsia"/>
          <w:sz w:val="24"/>
        </w:rPr>
        <w:t>栋</w:t>
      </w:r>
      <w:r>
        <w:rPr>
          <w:rFonts w:ascii="宋体" w:eastAsia="宋体" w:hAnsi="宋体" w:cs="宋体" w:hint="eastAsia"/>
          <w:sz w:val="24"/>
        </w:rPr>
        <w:t>7</w:t>
      </w:r>
      <w:r>
        <w:rPr>
          <w:rFonts w:ascii="宋体" w:eastAsia="宋体" w:hAnsi="宋体" w:cs="宋体" w:hint="eastAsia"/>
          <w:sz w:val="24"/>
        </w:rPr>
        <w:t>楼</w:t>
      </w:r>
      <w:r>
        <w:rPr>
          <w:rFonts w:ascii="宋体" w:eastAsia="宋体" w:hAnsi="宋体" w:cs="宋体" w:hint="eastAsia"/>
          <w:sz w:val="24"/>
        </w:rPr>
        <w:t xml:space="preserve"> </w:t>
      </w:r>
      <w:r>
        <w:rPr>
          <w:rFonts w:ascii="宋体" w:eastAsia="宋体" w:hAnsi="宋体" w:cs="宋体" w:hint="eastAsia"/>
          <w:sz w:val="24"/>
        </w:rPr>
        <w:t>科技发展中心</w:t>
      </w:r>
      <w:r>
        <w:rPr>
          <w:rFonts w:ascii="宋体" w:eastAsia="宋体" w:hAnsi="宋体" w:cs="宋体"/>
          <w:sz w:val="24"/>
        </w:rPr>
        <w:t>，逾期收到或不符合规定的应征文件恕不接受。</w:t>
      </w:r>
    </w:p>
    <w:p w:rsidR="00641A59" w:rsidRDefault="00EC393A">
      <w:pPr>
        <w:spacing w:line="480" w:lineRule="auto"/>
        <w:ind w:left="360"/>
        <w:rPr>
          <w:rFonts w:ascii="宋体" w:eastAsia="宋体" w:hAnsi="宋体" w:cs="宋体"/>
          <w:sz w:val="24"/>
        </w:rPr>
      </w:pPr>
      <w:r>
        <w:rPr>
          <w:rFonts w:ascii="宋体" w:eastAsia="宋体" w:hAnsi="宋体" w:cs="宋体"/>
          <w:sz w:val="24"/>
        </w:rPr>
        <w:t>8</w:t>
      </w:r>
      <w:r>
        <w:rPr>
          <w:rFonts w:ascii="宋体" w:eastAsia="宋体" w:hAnsi="宋体" w:cs="宋体"/>
          <w:sz w:val="24"/>
        </w:rPr>
        <w:t>、版权</w:t>
      </w:r>
      <w:r>
        <w:rPr>
          <w:rFonts w:ascii="宋体" w:eastAsia="宋体" w:hAnsi="宋体" w:cs="宋体"/>
          <w:sz w:val="24"/>
        </w:rPr>
        <w:tab/>
      </w:r>
    </w:p>
    <w:p w:rsidR="00641A59" w:rsidRDefault="00EC393A">
      <w:pPr>
        <w:spacing w:line="360" w:lineRule="auto"/>
        <w:ind w:firstLine="472"/>
        <w:rPr>
          <w:rFonts w:ascii="宋体" w:eastAsia="宋体" w:hAnsi="宋体" w:cs="宋体"/>
          <w:sz w:val="24"/>
        </w:rPr>
      </w:pPr>
      <w:r>
        <w:rPr>
          <w:rFonts w:ascii="宋体" w:eastAsia="宋体" w:hAnsi="宋体" w:cs="宋体"/>
          <w:sz w:val="24"/>
        </w:rPr>
        <w:t>（</w:t>
      </w:r>
      <w:r>
        <w:rPr>
          <w:rFonts w:ascii="宋体" w:eastAsia="宋体" w:hAnsi="宋体" w:cs="宋体"/>
          <w:sz w:val="24"/>
        </w:rPr>
        <w:t>1</w:t>
      </w:r>
      <w:r>
        <w:rPr>
          <w:rFonts w:ascii="宋体" w:eastAsia="宋体" w:hAnsi="宋体" w:cs="宋体"/>
          <w:sz w:val="24"/>
        </w:rPr>
        <w:t>）本次征集活动资料的有关版权</w:t>
      </w:r>
    </w:p>
    <w:p w:rsidR="00641A59" w:rsidRDefault="00EC393A">
      <w:pPr>
        <w:spacing w:line="360" w:lineRule="auto"/>
        <w:ind w:firstLine="480"/>
        <w:rPr>
          <w:rFonts w:ascii="宋体" w:eastAsia="宋体" w:hAnsi="宋体" w:cs="宋体"/>
          <w:sz w:val="24"/>
        </w:rPr>
      </w:pPr>
      <w:r>
        <w:rPr>
          <w:rFonts w:ascii="宋体" w:eastAsia="宋体" w:hAnsi="宋体" w:cs="宋体"/>
          <w:sz w:val="24"/>
        </w:rPr>
        <w:t>环保部科技发展中心在本次征集活动中提供的所有资料均受版权保护。环保部科技发展中心或其明确授权的其他机构</w:t>
      </w:r>
      <w:r>
        <w:rPr>
          <w:rFonts w:ascii="宋体" w:eastAsia="宋体" w:hAnsi="宋体" w:cs="宋体"/>
          <w:sz w:val="24"/>
        </w:rPr>
        <w:t>,</w:t>
      </w:r>
      <w:r>
        <w:rPr>
          <w:rFonts w:ascii="宋体" w:eastAsia="宋体" w:hAnsi="宋体" w:cs="宋体"/>
          <w:sz w:val="24"/>
        </w:rPr>
        <w:t>是这些资料的版权所有人。未得到授权</w:t>
      </w:r>
      <w:r>
        <w:rPr>
          <w:rFonts w:ascii="宋体" w:eastAsia="宋体" w:hAnsi="宋体" w:cs="宋体"/>
          <w:sz w:val="24"/>
        </w:rPr>
        <w:t>,</w:t>
      </w:r>
      <w:r>
        <w:rPr>
          <w:rFonts w:ascii="宋体" w:eastAsia="宋体" w:hAnsi="宋体" w:cs="宋体"/>
          <w:sz w:val="24"/>
        </w:rPr>
        <w:t>其他机构或个人不得将该版权内容复制、改编、分发、发布</w:t>
      </w:r>
      <w:r>
        <w:rPr>
          <w:rFonts w:ascii="宋体" w:eastAsia="宋体" w:hAnsi="宋体" w:cs="宋体"/>
          <w:sz w:val="24"/>
        </w:rPr>
        <w:t>,</w:t>
      </w:r>
      <w:r>
        <w:rPr>
          <w:rFonts w:ascii="宋体" w:eastAsia="宋体" w:hAnsi="宋体" w:cs="宋体"/>
          <w:sz w:val="24"/>
        </w:rPr>
        <w:t>或作其他用途</w:t>
      </w:r>
      <w:r>
        <w:rPr>
          <w:rFonts w:ascii="宋体" w:eastAsia="宋体" w:hAnsi="宋体" w:cs="宋体"/>
          <w:sz w:val="24"/>
        </w:rPr>
        <w:t>,</w:t>
      </w:r>
      <w:r>
        <w:rPr>
          <w:rFonts w:ascii="宋体" w:eastAsia="宋体" w:hAnsi="宋体" w:cs="宋体"/>
          <w:sz w:val="24"/>
        </w:rPr>
        <w:t>否则将承担法律责任。</w:t>
      </w:r>
    </w:p>
    <w:p w:rsidR="00641A59" w:rsidRDefault="00EC393A">
      <w:pPr>
        <w:spacing w:line="360" w:lineRule="auto"/>
        <w:ind w:firstLine="482"/>
        <w:rPr>
          <w:rFonts w:ascii="宋体" w:eastAsia="宋体" w:hAnsi="宋体" w:cs="宋体"/>
          <w:sz w:val="24"/>
        </w:rPr>
      </w:pPr>
      <w:r>
        <w:rPr>
          <w:rFonts w:ascii="宋体" w:eastAsia="宋体" w:hAnsi="宋体" w:cs="宋体"/>
          <w:sz w:val="24"/>
        </w:rPr>
        <w:t>（</w:t>
      </w:r>
      <w:r>
        <w:rPr>
          <w:rFonts w:ascii="宋体" w:eastAsia="宋体" w:hAnsi="宋体" w:cs="宋体"/>
          <w:sz w:val="24"/>
        </w:rPr>
        <w:t>2</w:t>
      </w:r>
      <w:r>
        <w:rPr>
          <w:rFonts w:ascii="宋体" w:eastAsia="宋体" w:hAnsi="宋体" w:cs="宋体"/>
          <w:sz w:val="24"/>
        </w:rPr>
        <w:t>）应征方案有关版权</w:t>
      </w:r>
    </w:p>
    <w:p w:rsidR="00641A59" w:rsidRDefault="00EC393A">
      <w:pPr>
        <w:spacing w:line="360" w:lineRule="auto"/>
        <w:ind w:firstLine="480"/>
        <w:rPr>
          <w:rFonts w:ascii="宋体" w:eastAsia="宋体" w:hAnsi="宋体" w:cs="宋体"/>
          <w:sz w:val="24"/>
        </w:rPr>
      </w:pPr>
      <w:r>
        <w:rPr>
          <w:rFonts w:ascii="宋体" w:eastAsia="宋体" w:hAnsi="宋体" w:cs="宋体"/>
          <w:sz w:val="24"/>
        </w:rPr>
        <w:t>1</w:t>
      </w:r>
      <w:r>
        <w:rPr>
          <w:rFonts w:ascii="宋体" w:eastAsia="宋体" w:hAnsi="宋体" w:cs="宋体"/>
          <w:sz w:val="24"/>
        </w:rPr>
        <w:t>）应征方案中的所有内容须由应征者原创</w:t>
      </w:r>
      <w:r>
        <w:rPr>
          <w:rFonts w:ascii="宋体" w:eastAsia="宋体" w:hAnsi="宋体" w:cs="宋体"/>
          <w:sz w:val="24"/>
        </w:rPr>
        <w:t>,</w:t>
      </w:r>
      <w:r>
        <w:rPr>
          <w:rFonts w:ascii="宋体" w:eastAsia="宋体" w:hAnsi="宋体" w:cs="宋体"/>
          <w:sz w:val="24"/>
        </w:rPr>
        <w:t>不得侵犯任何第三者的知识产权</w:t>
      </w:r>
      <w:r>
        <w:rPr>
          <w:rFonts w:ascii="宋体" w:eastAsia="宋体" w:hAnsi="宋体" w:cs="宋体"/>
          <w:sz w:val="24"/>
        </w:rPr>
        <w:t xml:space="preserve">, </w:t>
      </w:r>
      <w:r>
        <w:rPr>
          <w:rFonts w:ascii="宋体" w:eastAsia="宋体" w:hAnsi="宋体" w:cs="宋体"/>
          <w:sz w:val="24"/>
        </w:rPr>
        <w:t>否则自行承担法律责任。</w:t>
      </w:r>
    </w:p>
    <w:p w:rsidR="00641A59" w:rsidRDefault="00EC393A">
      <w:pPr>
        <w:spacing w:line="360" w:lineRule="auto"/>
        <w:ind w:firstLine="480"/>
        <w:rPr>
          <w:rFonts w:ascii="宋体" w:eastAsia="宋体" w:hAnsi="宋体" w:cs="宋体"/>
          <w:sz w:val="24"/>
        </w:rPr>
      </w:pPr>
      <w:r>
        <w:rPr>
          <w:rFonts w:ascii="宋体" w:eastAsia="宋体" w:hAnsi="宋体" w:cs="宋体"/>
          <w:sz w:val="24"/>
        </w:rPr>
        <w:lastRenderedPageBreak/>
        <w:t>2</w:t>
      </w:r>
      <w:r>
        <w:rPr>
          <w:rFonts w:ascii="宋体" w:eastAsia="宋体" w:hAnsi="宋体" w:cs="宋体"/>
          <w:sz w:val="24"/>
        </w:rPr>
        <w:t>）环保部科技发展中心享有应征方案的使用权和版权，有权采用所有应征方案的部分或全部内容进行设计、建设、复制、展览、印刷、出版或其他形式的发布等。</w:t>
      </w:r>
    </w:p>
    <w:p w:rsidR="00641A59" w:rsidRDefault="00EC393A">
      <w:pPr>
        <w:keepNext/>
        <w:keepLines/>
        <w:spacing w:before="340" w:after="330" w:line="360" w:lineRule="auto"/>
        <w:jc w:val="center"/>
        <w:rPr>
          <w:rFonts w:ascii="黑体" w:eastAsia="黑体" w:hAnsi="黑体" w:cs="黑体"/>
          <w:b/>
          <w:sz w:val="44"/>
        </w:rPr>
      </w:pPr>
      <w:r>
        <w:rPr>
          <w:rFonts w:ascii="黑体" w:eastAsia="黑体" w:hAnsi="黑体" w:cs="黑体"/>
          <w:b/>
          <w:sz w:val="44"/>
        </w:rPr>
        <w:t>第三部分：技术要</w:t>
      </w:r>
      <w:r>
        <w:rPr>
          <w:rFonts w:ascii="黑体" w:eastAsia="黑体" w:hAnsi="黑体" w:cs="黑体"/>
          <w:b/>
          <w:sz w:val="44"/>
        </w:rPr>
        <w:t>求</w:t>
      </w:r>
    </w:p>
    <w:p w:rsidR="00641A59" w:rsidRDefault="00EC393A">
      <w:pPr>
        <w:keepNext/>
        <w:keepLines/>
        <w:numPr>
          <w:ilvl w:val="0"/>
          <w:numId w:val="1"/>
        </w:numPr>
        <w:spacing w:before="260" w:after="260" w:line="416" w:lineRule="auto"/>
        <w:ind w:left="425" w:hanging="425"/>
        <w:rPr>
          <w:rFonts w:ascii="Arial" w:eastAsia="Arial" w:hAnsi="Arial" w:cs="Arial"/>
          <w:b/>
          <w:sz w:val="32"/>
        </w:rPr>
      </w:pPr>
      <w:r>
        <w:rPr>
          <w:rFonts w:ascii="宋体" w:eastAsia="宋体" w:hAnsi="宋体" w:cs="宋体"/>
          <w:b/>
          <w:sz w:val="32"/>
        </w:rPr>
        <w:t>任务说明</w:t>
      </w:r>
    </w:p>
    <w:p w:rsidR="00641A59" w:rsidRDefault="00EC393A">
      <w:pPr>
        <w:spacing w:line="360" w:lineRule="auto"/>
        <w:ind w:firstLine="480"/>
        <w:rPr>
          <w:rFonts w:ascii="宋体" w:eastAsia="宋体" w:hAnsi="宋体" w:cs="宋体"/>
          <w:sz w:val="24"/>
        </w:rPr>
      </w:pPr>
      <w:r>
        <w:rPr>
          <w:rFonts w:ascii="宋体" w:eastAsia="宋体" w:hAnsi="宋体" w:cs="宋体"/>
          <w:sz w:val="24"/>
        </w:rPr>
        <w:t>环境保护部科技发展中心于</w:t>
      </w:r>
      <w:r>
        <w:rPr>
          <w:rFonts w:ascii="宋体" w:eastAsia="宋体" w:hAnsi="宋体" w:cs="宋体"/>
          <w:sz w:val="24"/>
        </w:rPr>
        <w:t>2017</w:t>
      </w:r>
      <w:r>
        <w:rPr>
          <w:rFonts w:ascii="宋体" w:eastAsia="宋体" w:hAnsi="宋体" w:cs="宋体"/>
          <w:sz w:val="24"/>
        </w:rPr>
        <w:t>年</w:t>
      </w:r>
      <w:r>
        <w:rPr>
          <w:rFonts w:ascii="宋体" w:eastAsia="宋体" w:hAnsi="宋体" w:cs="宋体"/>
          <w:sz w:val="24"/>
        </w:rPr>
        <w:t>1</w:t>
      </w:r>
      <w:r>
        <w:rPr>
          <w:rFonts w:ascii="宋体" w:eastAsia="宋体" w:hAnsi="宋体" w:cs="宋体"/>
          <w:sz w:val="24"/>
        </w:rPr>
        <w:t>月成立，隶属于环境保护部发展中心，中心承担着环保科技成果转化和重要环境治理技术的评估、推广与应用等工作。</w:t>
      </w:r>
    </w:p>
    <w:p w:rsidR="00641A59" w:rsidRDefault="00EC393A">
      <w:pPr>
        <w:spacing w:line="360" w:lineRule="auto"/>
        <w:ind w:firstLine="480"/>
        <w:rPr>
          <w:rFonts w:ascii="宋体" w:eastAsia="宋体" w:hAnsi="宋体" w:cs="宋体"/>
          <w:sz w:val="24"/>
        </w:rPr>
      </w:pPr>
      <w:r>
        <w:rPr>
          <w:rFonts w:ascii="宋体" w:eastAsia="宋体" w:hAnsi="宋体" w:cs="宋体"/>
          <w:sz w:val="24"/>
        </w:rPr>
        <w:t>国家环境技术转化综合服务平台是面向机关事业单位、企业、高校合作机构、专业科技推广中心及个人等服务主体，依托环保部科技发展中心的技术积累及品牌优势，旨在为环保技术对接提供供需信息、技术评估、技术推广、技术咨询等综合服务，采取线上线下结合的方式打造环保技术对接无障碍沟通平台。</w:t>
      </w:r>
    </w:p>
    <w:p w:rsidR="00641A59" w:rsidRDefault="00EC393A">
      <w:pPr>
        <w:keepNext/>
        <w:keepLines/>
        <w:numPr>
          <w:ilvl w:val="0"/>
          <w:numId w:val="2"/>
        </w:numPr>
        <w:spacing w:before="260" w:after="260" w:line="416" w:lineRule="auto"/>
        <w:ind w:left="425" w:hanging="425"/>
        <w:rPr>
          <w:rFonts w:ascii="Arial" w:eastAsia="Arial" w:hAnsi="Arial" w:cs="Arial"/>
          <w:b/>
          <w:sz w:val="32"/>
        </w:rPr>
      </w:pPr>
      <w:r>
        <w:rPr>
          <w:rFonts w:ascii="宋体" w:eastAsia="宋体" w:hAnsi="宋体" w:cs="宋体"/>
          <w:b/>
          <w:sz w:val="32"/>
        </w:rPr>
        <w:t>建设目标</w:t>
      </w:r>
    </w:p>
    <w:p w:rsidR="00641A59" w:rsidRDefault="00EC393A">
      <w:pPr>
        <w:spacing w:line="360" w:lineRule="auto"/>
        <w:ind w:firstLine="480"/>
        <w:rPr>
          <w:rFonts w:ascii="宋体" w:eastAsia="宋体" w:hAnsi="宋体" w:cs="宋体"/>
          <w:sz w:val="24"/>
        </w:rPr>
      </w:pPr>
      <w:r>
        <w:rPr>
          <w:rFonts w:ascii="宋体" w:eastAsia="宋体" w:hAnsi="宋体" w:cs="宋体"/>
          <w:sz w:val="24"/>
        </w:rPr>
        <w:t>为环保部科技发展中心建设一个全面宣传推广的平台，为环境技术供需对接搭建一</w:t>
      </w:r>
      <w:r>
        <w:rPr>
          <w:rFonts w:ascii="宋体" w:eastAsia="宋体" w:hAnsi="宋体" w:cs="宋体"/>
          <w:sz w:val="24"/>
        </w:rPr>
        <w:t>个功能完备的平台，涵盖用户注册登录，信息展示，技术对接，各个数据库后台管理等功能，页面美观，设计科学，操作简便，尽量满足用户的需求，为线下技术交易奠定基础。</w:t>
      </w:r>
    </w:p>
    <w:p w:rsidR="00641A59" w:rsidRDefault="00EC393A">
      <w:pPr>
        <w:spacing w:line="360" w:lineRule="auto"/>
        <w:ind w:firstLine="480"/>
        <w:rPr>
          <w:rFonts w:ascii="宋体" w:eastAsia="宋体" w:hAnsi="宋体" w:cs="宋体"/>
          <w:sz w:val="24"/>
        </w:rPr>
      </w:pPr>
      <w:r>
        <w:rPr>
          <w:rFonts w:ascii="宋体" w:eastAsia="宋体" w:hAnsi="宋体" w:cs="宋体"/>
          <w:sz w:val="24"/>
        </w:rPr>
        <w:t>网站需保持良好的性能，能够提供高吞吐量、低相应时间的服务；网站要具有很好的可扩展性、易管理性；还要有很强的安全性，防止数据泄露及蓄意破坏行为。</w:t>
      </w:r>
    </w:p>
    <w:p w:rsidR="00641A59" w:rsidRDefault="00EC393A">
      <w:pPr>
        <w:keepNext/>
        <w:keepLines/>
        <w:numPr>
          <w:ilvl w:val="0"/>
          <w:numId w:val="3"/>
        </w:numPr>
        <w:spacing w:before="260" w:after="260" w:line="416" w:lineRule="auto"/>
        <w:ind w:left="425" w:hanging="425"/>
        <w:rPr>
          <w:rFonts w:ascii="Arial" w:eastAsia="Arial" w:hAnsi="Arial" w:cs="Arial"/>
          <w:b/>
          <w:sz w:val="32"/>
        </w:rPr>
      </w:pPr>
      <w:r>
        <w:rPr>
          <w:rFonts w:ascii="宋体" w:eastAsia="宋体" w:hAnsi="宋体" w:cs="宋体"/>
          <w:b/>
          <w:sz w:val="32"/>
        </w:rPr>
        <w:t>建设内容</w:t>
      </w:r>
    </w:p>
    <w:p w:rsidR="00641A59" w:rsidRDefault="00EC393A">
      <w:pPr>
        <w:spacing w:line="360" w:lineRule="auto"/>
        <w:ind w:firstLine="480"/>
        <w:rPr>
          <w:rFonts w:ascii="宋体" w:eastAsia="宋体" w:hAnsi="宋体" w:cs="宋体"/>
          <w:sz w:val="24"/>
        </w:rPr>
      </w:pPr>
      <w:r>
        <w:rPr>
          <w:rFonts w:ascii="宋体" w:eastAsia="宋体" w:hAnsi="宋体" w:cs="宋体"/>
          <w:sz w:val="24"/>
        </w:rPr>
        <w:t>具体建设内容包括：</w:t>
      </w:r>
    </w:p>
    <w:p w:rsidR="00641A59" w:rsidRDefault="00EC393A">
      <w:pPr>
        <w:spacing w:line="360" w:lineRule="auto"/>
        <w:ind w:firstLine="480"/>
        <w:rPr>
          <w:rFonts w:ascii="宋体" w:hAnsi="宋体" w:cs="宋体"/>
          <w:b/>
          <w:sz w:val="24"/>
        </w:rPr>
      </w:pPr>
      <w:r>
        <w:rPr>
          <w:rFonts w:ascii="宋体" w:eastAsia="宋体" w:hAnsi="宋体" w:cs="宋体"/>
          <w:b/>
          <w:sz w:val="24"/>
        </w:rPr>
        <w:t>前后台管理系统</w:t>
      </w:r>
    </w:p>
    <w:p w:rsidR="00641A59" w:rsidRDefault="00EC393A">
      <w:pPr>
        <w:spacing w:line="360" w:lineRule="auto"/>
        <w:ind w:firstLine="480"/>
        <w:rPr>
          <w:rFonts w:ascii="宋体" w:hAnsi="宋体" w:cs="宋体"/>
          <w:sz w:val="24"/>
        </w:rPr>
      </w:pPr>
      <w:r>
        <w:rPr>
          <w:rFonts w:ascii="宋体" w:hAnsi="宋体" w:cs="宋体"/>
          <w:sz w:val="24"/>
        </w:rPr>
        <w:t>（</w:t>
      </w:r>
      <w:r>
        <w:rPr>
          <w:rFonts w:ascii="Times New Roman" w:eastAsia="Times New Roman" w:hAnsi="Times New Roman"/>
          <w:sz w:val="24"/>
        </w:rPr>
        <w:t>1</w:t>
      </w:r>
      <w:r>
        <w:rPr>
          <w:rFonts w:ascii="宋体" w:hAnsi="宋体" w:cs="宋体"/>
          <w:sz w:val="24"/>
        </w:rPr>
        <w:t>）用户注册及登录功能，支持用户变更基本信息，用户以手机号码、邮</w:t>
      </w:r>
      <w:r>
        <w:rPr>
          <w:rFonts w:ascii="宋体" w:hAnsi="宋体" w:cs="宋体"/>
          <w:sz w:val="24"/>
        </w:rPr>
        <w:lastRenderedPageBreak/>
        <w:t>箱及短信验证码等信息注册，以手机号码、密码登录，以手机号码、邮箱方式找回密码。</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2</w:t>
      </w:r>
      <w:r>
        <w:rPr>
          <w:rFonts w:ascii="宋体" w:hAnsi="宋体" w:cs="宋体"/>
          <w:sz w:val="24"/>
        </w:rPr>
        <w:t>）用户可填写技术需求信息、技术供给信息，通过管理员审核之后展示在技术库及需求库列表。</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3</w:t>
      </w:r>
      <w:r>
        <w:rPr>
          <w:rFonts w:ascii="宋体" w:hAnsi="宋体" w:cs="宋体"/>
          <w:sz w:val="24"/>
        </w:rPr>
        <w:t>）用户浏览技术库列表、需求库列表，并可收藏感兴趣的技术（需求）以便后期查看，还可对接感兴趣的技术（需求），线下深入沟通。</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4</w:t>
      </w:r>
      <w:r>
        <w:rPr>
          <w:rFonts w:ascii="宋体" w:hAnsi="宋体" w:cs="宋体"/>
          <w:sz w:val="24"/>
        </w:rPr>
        <w:t>）环境技术供给、需求、专家等数据库建立，</w:t>
      </w:r>
      <w:r>
        <w:rPr>
          <w:rFonts w:ascii="宋体" w:hAnsi="宋体" w:cs="宋体" w:hint="eastAsia"/>
          <w:sz w:val="24"/>
        </w:rPr>
        <w:t>专家</w:t>
      </w:r>
      <w:r>
        <w:rPr>
          <w:rFonts w:ascii="宋体" w:hAnsi="宋体" w:cs="宋体"/>
          <w:sz w:val="24"/>
        </w:rPr>
        <w:t>库建立，并可按照一定标准筛选技术以便用户浏览。</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5</w:t>
      </w:r>
      <w:r>
        <w:rPr>
          <w:rFonts w:ascii="宋体" w:hAnsi="宋体" w:cs="宋体"/>
          <w:sz w:val="24"/>
        </w:rPr>
        <w:t>）对标志性技术进行详细展示。</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6</w:t>
      </w:r>
      <w:r>
        <w:rPr>
          <w:rFonts w:ascii="宋体" w:hAnsi="宋体" w:cs="宋体"/>
          <w:sz w:val="24"/>
        </w:rPr>
        <w:t>）展会活动宣传推广，并建立活动报名入口，实现网上统计报名人数、单位等相关信息。</w:t>
      </w:r>
      <w:r>
        <w:rPr>
          <w:rFonts w:ascii="宋体" w:hAnsi="宋体" w:cs="宋体" w:hint="eastAsia"/>
          <w:sz w:val="24"/>
        </w:rPr>
        <w:t>(</w:t>
      </w:r>
      <w:r>
        <w:rPr>
          <w:rFonts w:ascii="宋体" w:hAnsi="宋体" w:cs="宋体" w:hint="eastAsia"/>
          <w:sz w:val="24"/>
        </w:rPr>
        <w:t>需要</w:t>
      </w:r>
      <w:r>
        <w:rPr>
          <w:rFonts w:ascii="宋体" w:hAnsi="宋体" w:cs="宋体"/>
          <w:sz w:val="24"/>
        </w:rPr>
        <w:t>注册才能报名</w:t>
      </w:r>
      <w:r>
        <w:rPr>
          <w:rFonts w:ascii="宋体" w:hAnsi="宋体" w:cs="宋体" w:hint="eastAsia"/>
          <w:sz w:val="24"/>
        </w:rPr>
        <w:t>)</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7</w:t>
      </w:r>
      <w:r>
        <w:rPr>
          <w:rFonts w:ascii="宋体" w:hAnsi="宋体" w:cs="宋体"/>
          <w:sz w:val="24"/>
        </w:rPr>
        <w:t>）管理员后台管理系统、权限设置、各个数据库管理、文章管理、</w:t>
      </w:r>
      <w:r>
        <w:rPr>
          <w:rFonts w:ascii="宋体" w:hAnsi="宋体" w:cs="宋体"/>
          <w:sz w:val="24"/>
        </w:rPr>
        <w:t>用户管理及评论管理等，管理员可群发邮件至用户邮箱并对展会活动信息进行管理。</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8</w:t>
      </w:r>
      <w:r>
        <w:rPr>
          <w:rFonts w:ascii="宋体" w:hAnsi="宋体" w:cs="宋体"/>
          <w:sz w:val="24"/>
        </w:rPr>
        <w:t>）展示环保护科技发展中心的简介、组织架构、主营业务等等信息，平台首页设置合作单位及友情链接功能。</w:t>
      </w:r>
    </w:p>
    <w:p w:rsidR="00641A59" w:rsidRDefault="00EC393A">
      <w:pPr>
        <w:spacing w:line="360" w:lineRule="auto"/>
        <w:ind w:firstLine="480"/>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）友情链接</w:t>
      </w:r>
      <w:r>
        <w:rPr>
          <w:rFonts w:ascii="宋体" w:hAnsi="宋体" w:cs="宋体"/>
          <w:sz w:val="24"/>
        </w:rPr>
        <w:t>管理，能够自主的</w:t>
      </w:r>
      <w:r>
        <w:rPr>
          <w:rFonts w:ascii="宋体" w:hAnsi="宋体" w:cs="宋体" w:hint="eastAsia"/>
          <w:sz w:val="24"/>
        </w:rPr>
        <w:t>添加</w:t>
      </w:r>
      <w:r>
        <w:rPr>
          <w:rFonts w:ascii="宋体" w:hAnsi="宋体" w:cs="宋体"/>
          <w:sz w:val="24"/>
        </w:rPr>
        <w:t>维护友情链接信息</w:t>
      </w:r>
      <w:r>
        <w:rPr>
          <w:rFonts w:ascii="宋体" w:hAnsi="宋体" w:cs="宋体" w:hint="eastAsia"/>
          <w:sz w:val="24"/>
        </w:rPr>
        <w:t>。</w:t>
      </w:r>
    </w:p>
    <w:p w:rsidR="00641A59" w:rsidRDefault="00EC393A">
      <w:pPr>
        <w:numPr>
          <w:ilvl w:val="0"/>
          <w:numId w:val="4"/>
        </w:numPr>
        <w:spacing w:line="360" w:lineRule="auto"/>
        <w:ind w:left="992" w:hanging="567"/>
        <w:rPr>
          <w:rFonts w:ascii="宋体" w:hAnsi="宋体" w:cs="宋体"/>
          <w:b/>
          <w:sz w:val="24"/>
        </w:rPr>
      </w:pPr>
      <w:r>
        <w:rPr>
          <w:rFonts w:ascii="宋体" w:hAnsi="宋体" w:cs="宋体"/>
          <w:b/>
          <w:sz w:val="24"/>
        </w:rPr>
        <w:t>数据库管理系统</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1</w:t>
      </w:r>
      <w:r>
        <w:rPr>
          <w:rFonts w:ascii="宋体" w:hAnsi="宋体" w:cs="宋体"/>
          <w:sz w:val="24"/>
        </w:rPr>
        <w:t>）数据库展示功能，包括技术供给及需求列表展示，单项技术的文字、图片、影视资料的展示及优势设备和标志性案例的展示。</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2</w:t>
      </w:r>
      <w:r>
        <w:rPr>
          <w:rFonts w:ascii="宋体" w:hAnsi="宋体" w:cs="宋体"/>
          <w:sz w:val="24"/>
        </w:rPr>
        <w:t>）数据库操作及记录功能。</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3</w:t>
      </w:r>
      <w:r>
        <w:rPr>
          <w:rFonts w:ascii="宋体" w:hAnsi="宋体" w:cs="宋体"/>
          <w:sz w:val="24"/>
        </w:rPr>
        <w:t>）数据库分类、关键词搜索功能，并实现根据一定条件筛选技术及案例功能。</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4</w:t>
      </w:r>
      <w:r>
        <w:rPr>
          <w:rFonts w:ascii="宋体" w:hAnsi="宋体" w:cs="宋体"/>
          <w:sz w:val="24"/>
        </w:rPr>
        <w:t>）专家库展示功能并按一定标准对专家进行</w:t>
      </w:r>
      <w:r>
        <w:rPr>
          <w:rFonts w:ascii="宋体" w:hAnsi="宋体" w:cs="宋体"/>
          <w:sz w:val="24"/>
        </w:rPr>
        <w:t>分类</w:t>
      </w:r>
      <w:r>
        <w:rPr>
          <w:rFonts w:ascii="宋体" w:hAnsi="宋体" w:cs="宋体" w:hint="eastAsia"/>
          <w:sz w:val="24"/>
        </w:rPr>
        <w:t>、</w:t>
      </w:r>
      <w:r>
        <w:rPr>
          <w:rFonts w:ascii="宋体" w:hAnsi="宋体" w:cs="宋体"/>
          <w:sz w:val="24"/>
        </w:rPr>
        <w:t>筛选。</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5</w:t>
      </w:r>
      <w:r>
        <w:rPr>
          <w:rFonts w:ascii="宋体" w:hAnsi="宋体" w:cs="宋体"/>
          <w:sz w:val="24"/>
        </w:rPr>
        <w:t>）数据库分析统计功能。</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6</w:t>
      </w:r>
      <w:r>
        <w:rPr>
          <w:rFonts w:ascii="宋体" w:hAnsi="宋体" w:cs="宋体"/>
          <w:sz w:val="24"/>
        </w:rPr>
        <w:t>）系统能够方便地与企业其它信息系统进行数据交流，尤其是与前后台系统友好互动。</w:t>
      </w:r>
    </w:p>
    <w:p w:rsidR="00641A59" w:rsidRDefault="00EC393A">
      <w:pPr>
        <w:spacing w:line="360" w:lineRule="auto"/>
        <w:ind w:firstLine="480"/>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）技术</w:t>
      </w:r>
      <w:r>
        <w:rPr>
          <w:rFonts w:ascii="宋体" w:hAnsi="宋体" w:cs="宋体"/>
          <w:sz w:val="24"/>
        </w:rPr>
        <w:t>与需求</w:t>
      </w:r>
      <w:r>
        <w:rPr>
          <w:rFonts w:ascii="宋体" w:hAnsi="宋体" w:cs="宋体" w:hint="eastAsia"/>
          <w:sz w:val="24"/>
        </w:rPr>
        <w:t>智能</w:t>
      </w:r>
      <w:r>
        <w:rPr>
          <w:rFonts w:ascii="宋体" w:hAnsi="宋体" w:cs="宋体"/>
          <w:sz w:val="24"/>
        </w:rPr>
        <w:t>匹配。</w:t>
      </w:r>
    </w:p>
    <w:p w:rsidR="00641A59" w:rsidRDefault="00EC393A">
      <w:pPr>
        <w:spacing w:line="360" w:lineRule="auto"/>
        <w:ind w:firstLine="480"/>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）基于大数据分析的技术交易科学定价。</w:t>
      </w:r>
    </w:p>
    <w:p w:rsidR="00641A59" w:rsidRDefault="00EC393A">
      <w:pPr>
        <w:spacing w:line="360" w:lineRule="auto"/>
        <w:ind w:firstLine="480"/>
        <w:rPr>
          <w:rFonts w:ascii="宋体" w:hAnsi="宋体" w:cs="宋体"/>
          <w:sz w:val="24"/>
        </w:rPr>
      </w:pPr>
      <w:r>
        <w:rPr>
          <w:rFonts w:ascii="宋体" w:hAnsi="宋体" w:cs="宋体"/>
          <w:sz w:val="24"/>
        </w:rPr>
        <w:t>（</w:t>
      </w:r>
      <w:r>
        <w:rPr>
          <w:rFonts w:ascii="宋体" w:hAnsi="宋体" w:cs="宋体"/>
          <w:sz w:val="24"/>
        </w:rPr>
        <w:t>9</w:t>
      </w:r>
      <w:r>
        <w:rPr>
          <w:rFonts w:ascii="宋体" w:hAnsi="宋体" w:cs="宋体"/>
          <w:sz w:val="24"/>
        </w:rPr>
        <w:t>）系统必须符合业务不断发展的趋势，具备较强的扩展性和方便灵活的</w:t>
      </w:r>
      <w:r>
        <w:rPr>
          <w:rFonts w:ascii="宋体" w:hAnsi="宋体" w:cs="宋体"/>
          <w:sz w:val="24"/>
        </w:rPr>
        <w:lastRenderedPageBreak/>
        <w:t>二次开发的接口，为</w:t>
      </w:r>
      <w:r>
        <w:rPr>
          <w:rFonts w:ascii="宋体" w:hAnsi="宋体" w:cs="宋体" w:hint="eastAsia"/>
          <w:sz w:val="24"/>
        </w:rPr>
        <w:t>后续</w:t>
      </w:r>
      <w:r>
        <w:rPr>
          <w:rFonts w:ascii="宋体" w:hAnsi="宋体" w:cs="宋体"/>
          <w:sz w:val="24"/>
        </w:rPr>
        <w:t>开发奠定基础。</w:t>
      </w:r>
    </w:p>
    <w:p w:rsidR="00641A59" w:rsidRDefault="00EC393A">
      <w:pPr>
        <w:spacing w:line="360" w:lineRule="auto"/>
        <w:ind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sz w:val="24"/>
        </w:rPr>
        <w:t>0</w:t>
      </w:r>
      <w:r>
        <w:rPr>
          <w:rFonts w:ascii="宋体" w:hAnsi="宋体" w:cs="宋体" w:hint="eastAsia"/>
          <w:sz w:val="24"/>
        </w:rPr>
        <w:t>）</w:t>
      </w:r>
      <w:r>
        <w:rPr>
          <w:rFonts w:ascii="宋体" w:hAnsi="宋体" w:cs="宋体"/>
          <w:sz w:val="24"/>
        </w:rPr>
        <w:t xml:space="preserve"> </w:t>
      </w:r>
      <w:r>
        <w:rPr>
          <w:rFonts w:ascii="宋体" w:hAnsi="宋体" w:cs="宋体" w:hint="eastAsia"/>
          <w:sz w:val="24"/>
        </w:rPr>
        <w:t>技术库</w:t>
      </w:r>
      <w:r>
        <w:rPr>
          <w:rFonts w:ascii="宋体" w:hAnsi="宋体" w:cs="宋体"/>
          <w:sz w:val="24"/>
        </w:rPr>
        <w:t>数据的统一</w:t>
      </w:r>
      <w:r>
        <w:rPr>
          <w:rFonts w:ascii="宋体" w:hAnsi="宋体" w:cs="宋体" w:hint="eastAsia"/>
          <w:sz w:val="24"/>
        </w:rPr>
        <w:t>批量</w:t>
      </w:r>
      <w:r>
        <w:rPr>
          <w:rFonts w:ascii="宋体" w:hAnsi="宋体" w:cs="宋体"/>
          <w:sz w:val="24"/>
        </w:rPr>
        <w:t>导入</w:t>
      </w:r>
    </w:p>
    <w:p w:rsidR="00641A59" w:rsidRDefault="00EC393A">
      <w:pPr>
        <w:numPr>
          <w:ilvl w:val="0"/>
          <w:numId w:val="4"/>
        </w:numPr>
        <w:spacing w:line="360" w:lineRule="auto"/>
        <w:ind w:left="992" w:hanging="567"/>
        <w:rPr>
          <w:rFonts w:ascii="Arial" w:eastAsia="Arial" w:hAnsi="Arial" w:cs="Arial"/>
          <w:b/>
          <w:sz w:val="32"/>
        </w:rPr>
      </w:pPr>
      <w:r>
        <w:rPr>
          <w:rFonts w:ascii="宋体" w:eastAsia="宋体" w:hAnsi="宋体" w:cs="宋体"/>
          <w:b/>
          <w:sz w:val="32"/>
        </w:rPr>
        <w:t>总体技术要求</w:t>
      </w:r>
    </w:p>
    <w:p w:rsidR="00641A59" w:rsidRDefault="00EC393A">
      <w:pPr>
        <w:spacing w:line="360" w:lineRule="auto"/>
        <w:ind w:firstLine="480"/>
        <w:rPr>
          <w:rFonts w:ascii="宋体" w:eastAsia="宋体" w:hAnsi="宋体" w:cs="宋体"/>
          <w:sz w:val="24"/>
        </w:rPr>
      </w:pPr>
      <w:r>
        <w:rPr>
          <w:rFonts w:ascii="宋体" w:eastAsia="宋体" w:hAnsi="宋体" w:cs="宋体"/>
          <w:sz w:val="24"/>
        </w:rPr>
        <w:t>系统总体框架具有集成性、灵活性、实用性、扩展性，不但要能满足现阶段的业务要求，而且要能适应</w:t>
      </w:r>
      <w:r>
        <w:rPr>
          <w:rFonts w:ascii="宋体" w:eastAsia="宋体" w:hAnsi="宋体" w:cs="宋体"/>
          <w:sz w:val="24"/>
        </w:rPr>
        <w:t>3-5</w:t>
      </w:r>
      <w:r>
        <w:rPr>
          <w:rFonts w:ascii="宋体" w:eastAsia="宋体" w:hAnsi="宋体" w:cs="宋体"/>
          <w:sz w:val="24"/>
        </w:rPr>
        <w:t>年内相关业务的发展和新技术发展的要求。统筹兼顾，充分利用原有资源，实现多种技术方式并存，从而保护原有投资。</w:t>
      </w:r>
    </w:p>
    <w:p w:rsidR="00641A59" w:rsidRDefault="00EC393A">
      <w:pPr>
        <w:spacing w:line="360" w:lineRule="auto"/>
        <w:ind w:firstLine="480"/>
        <w:rPr>
          <w:rFonts w:ascii="宋体" w:eastAsia="宋体" w:hAnsi="宋体" w:cs="宋体"/>
          <w:sz w:val="24"/>
        </w:rPr>
      </w:pPr>
      <w:r>
        <w:rPr>
          <w:rFonts w:ascii="宋体" w:eastAsia="宋体" w:hAnsi="宋体" w:cs="宋体"/>
          <w:sz w:val="24"/>
        </w:rPr>
        <w:t>1</w:t>
      </w:r>
      <w:r>
        <w:rPr>
          <w:rFonts w:ascii="宋体" w:eastAsia="宋体" w:hAnsi="宋体" w:cs="宋体"/>
          <w:sz w:val="24"/>
        </w:rPr>
        <w:t>、设计原则：遵循易操作性、易扩展性、易维护性的原则进行系统设计。</w:t>
      </w:r>
    </w:p>
    <w:p w:rsidR="00641A59" w:rsidRDefault="00EC393A">
      <w:pPr>
        <w:spacing w:line="360" w:lineRule="auto"/>
        <w:ind w:firstLine="480"/>
        <w:rPr>
          <w:rFonts w:ascii="宋体" w:eastAsia="宋体" w:hAnsi="宋体" w:cs="宋体"/>
          <w:sz w:val="24"/>
        </w:rPr>
      </w:pPr>
      <w:r>
        <w:rPr>
          <w:rFonts w:ascii="宋体" w:eastAsia="宋体" w:hAnsi="宋体" w:cs="宋体"/>
          <w:sz w:val="24"/>
        </w:rPr>
        <w:t>2</w:t>
      </w:r>
      <w:r>
        <w:rPr>
          <w:rFonts w:ascii="宋体" w:eastAsia="宋体" w:hAnsi="宋体" w:cs="宋体"/>
          <w:sz w:val="24"/>
        </w:rPr>
        <w:t>、标准规范：提交的产品及产品建设过程必须遵守中华人民共和国工业和信息化部颁发的相关信息标准，确保项目建设的标准化。</w:t>
      </w:r>
    </w:p>
    <w:p w:rsidR="00641A59" w:rsidRDefault="00EC393A">
      <w:pPr>
        <w:spacing w:line="360" w:lineRule="auto"/>
        <w:ind w:firstLine="480"/>
        <w:rPr>
          <w:rFonts w:ascii="宋体" w:eastAsia="宋体" w:hAnsi="宋体" w:cs="宋体"/>
          <w:sz w:val="24"/>
        </w:rPr>
      </w:pPr>
      <w:r>
        <w:rPr>
          <w:rFonts w:ascii="宋体" w:eastAsia="宋体" w:hAnsi="宋体" w:cs="宋体"/>
          <w:sz w:val="24"/>
        </w:rPr>
        <w:t>3</w:t>
      </w:r>
      <w:r>
        <w:rPr>
          <w:rFonts w:ascii="宋体" w:eastAsia="宋体" w:hAnsi="宋体" w:cs="宋体"/>
          <w:sz w:val="24"/>
        </w:rPr>
        <w:t>、安全性：按照中华人民共和国公安部信息系统安全等级保护标准第三级基本要求，制定应用系统安全设计方案。</w:t>
      </w:r>
    </w:p>
    <w:p w:rsidR="00641A59" w:rsidRDefault="00EC393A">
      <w:pPr>
        <w:keepNext/>
        <w:keepLines/>
        <w:numPr>
          <w:ilvl w:val="0"/>
          <w:numId w:val="5"/>
        </w:numPr>
        <w:spacing w:before="260" w:after="260" w:line="416" w:lineRule="auto"/>
        <w:ind w:left="425" w:hanging="425"/>
        <w:rPr>
          <w:rFonts w:ascii="Arial" w:eastAsia="Arial" w:hAnsi="Arial" w:cs="Arial"/>
          <w:b/>
          <w:sz w:val="32"/>
        </w:rPr>
      </w:pPr>
      <w:r>
        <w:rPr>
          <w:rFonts w:ascii="宋体" w:eastAsia="宋体" w:hAnsi="宋体" w:cs="宋体"/>
          <w:b/>
          <w:sz w:val="32"/>
        </w:rPr>
        <w:t>工期要求</w:t>
      </w:r>
    </w:p>
    <w:p w:rsidR="00641A59" w:rsidRDefault="00EC393A">
      <w:pPr>
        <w:spacing w:line="360" w:lineRule="auto"/>
        <w:ind w:firstLine="480"/>
        <w:rPr>
          <w:rFonts w:ascii="宋体" w:eastAsia="宋体" w:hAnsi="宋体" w:cs="宋体"/>
          <w:sz w:val="24"/>
        </w:rPr>
      </w:pPr>
      <w:r>
        <w:rPr>
          <w:rFonts w:ascii="宋体" w:eastAsia="宋体" w:hAnsi="宋体" w:cs="宋体"/>
          <w:sz w:val="24"/>
        </w:rPr>
        <w:t>系统建设周期预计为</w:t>
      </w:r>
      <w:r>
        <w:rPr>
          <w:rFonts w:ascii="宋体" w:eastAsia="宋体" w:hAnsi="宋体" w:cs="宋体"/>
          <w:sz w:val="24"/>
        </w:rPr>
        <w:t>3</w:t>
      </w:r>
      <w:r>
        <w:rPr>
          <w:rFonts w:ascii="宋体" w:eastAsia="宋体" w:hAnsi="宋体" w:cs="宋体"/>
          <w:sz w:val="24"/>
        </w:rPr>
        <w:t>个月。</w:t>
      </w:r>
    </w:p>
    <w:p w:rsidR="00641A59" w:rsidRDefault="00EC393A">
      <w:pPr>
        <w:keepNext/>
        <w:keepLines/>
        <w:numPr>
          <w:ilvl w:val="0"/>
          <w:numId w:val="6"/>
        </w:numPr>
        <w:spacing w:before="260" w:after="260" w:line="416" w:lineRule="auto"/>
        <w:ind w:left="425" w:hanging="425"/>
        <w:rPr>
          <w:rFonts w:ascii="Arial" w:eastAsia="Arial" w:hAnsi="Arial" w:cs="Arial"/>
          <w:b/>
          <w:sz w:val="32"/>
        </w:rPr>
      </w:pPr>
      <w:r>
        <w:rPr>
          <w:rFonts w:ascii="宋体" w:eastAsia="宋体" w:hAnsi="宋体" w:cs="宋体"/>
          <w:b/>
          <w:sz w:val="32"/>
        </w:rPr>
        <w:t>对项目团队的要求</w:t>
      </w:r>
    </w:p>
    <w:p w:rsidR="00641A59" w:rsidRDefault="00EC393A">
      <w:pPr>
        <w:spacing w:line="360" w:lineRule="auto"/>
        <w:ind w:firstLine="480"/>
        <w:rPr>
          <w:rFonts w:ascii="Calibri" w:eastAsia="Calibri" w:hAnsi="Calibri" w:cs="Calibri"/>
          <w:sz w:val="24"/>
        </w:rPr>
      </w:pPr>
      <w:r>
        <w:rPr>
          <w:rFonts w:ascii="宋体" w:eastAsia="宋体" w:hAnsi="宋体" w:cs="宋体"/>
          <w:sz w:val="24"/>
        </w:rPr>
        <w:t>应征者必须成立合理的组织机构，建立健全保障项目顺利实施的各项管理制度和质量保证体系。</w:t>
      </w:r>
    </w:p>
    <w:p w:rsidR="00641A59" w:rsidRDefault="00EC393A">
      <w:pPr>
        <w:spacing w:line="360" w:lineRule="auto"/>
        <w:ind w:firstLine="480"/>
        <w:rPr>
          <w:rFonts w:ascii="Calibri" w:eastAsia="Calibri" w:hAnsi="Calibri" w:cs="Calibri"/>
          <w:sz w:val="24"/>
        </w:rPr>
      </w:pPr>
      <w:r>
        <w:rPr>
          <w:rFonts w:ascii="宋体" w:eastAsia="宋体" w:hAnsi="宋体" w:cs="宋体"/>
          <w:sz w:val="24"/>
        </w:rPr>
        <w:t>项目团队至少应包含项目经理、咨询顾问、应用开发、软件测试、系统集成、项目管理、用户培训、项目实施、运行维护等成员。参与此项目的技术人员必须具有相关项目集成、开发经验，能够与用户进行良好的沟通，掌握各专项技术领域的相关基础知识，具备项目管理、系统集成、应用开发等相关专业技术资格证书。</w:t>
      </w:r>
    </w:p>
    <w:p w:rsidR="00641A59" w:rsidRDefault="00EC393A">
      <w:pPr>
        <w:spacing w:line="360" w:lineRule="auto"/>
        <w:ind w:firstLine="480"/>
        <w:rPr>
          <w:rFonts w:ascii="Calibri" w:eastAsia="Calibri" w:hAnsi="Calibri" w:cs="Calibri"/>
          <w:sz w:val="24"/>
        </w:rPr>
      </w:pPr>
      <w:r>
        <w:rPr>
          <w:rFonts w:ascii="宋体" w:eastAsia="宋体" w:hAnsi="宋体" w:cs="宋体"/>
          <w:sz w:val="24"/>
        </w:rPr>
        <w:t>项目建设阶段，至少驻场</w:t>
      </w:r>
      <w:r>
        <w:rPr>
          <w:rFonts w:ascii="Calibri" w:eastAsia="Calibri" w:hAnsi="Calibri" w:cs="Calibri"/>
          <w:sz w:val="24"/>
        </w:rPr>
        <w:t>1</w:t>
      </w:r>
      <w:r>
        <w:rPr>
          <w:rFonts w:ascii="宋体" w:eastAsia="宋体" w:hAnsi="宋体" w:cs="宋体"/>
          <w:sz w:val="24"/>
        </w:rPr>
        <w:t>人，驻场人员需具备程序开发、运营维护、能与用户充分沟通的能力。</w:t>
      </w:r>
    </w:p>
    <w:p w:rsidR="00641A59" w:rsidRDefault="00EC393A">
      <w:pPr>
        <w:spacing w:line="360" w:lineRule="auto"/>
        <w:ind w:firstLine="480"/>
        <w:rPr>
          <w:rFonts w:ascii="Calibri" w:eastAsia="Calibri" w:hAnsi="Calibri" w:cs="Calibri"/>
          <w:sz w:val="24"/>
        </w:rPr>
      </w:pPr>
      <w:r>
        <w:rPr>
          <w:rFonts w:ascii="宋体" w:eastAsia="宋体" w:hAnsi="宋体" w:cs="宋体"/>
          <w:sz w:val="24"/>
        </w:rPr>
        <w:t>应征者必</w:t>
      </w:r>
      <w:r>
        <w:rPr>
          <w:rFonts w:ascii="宋体" w:eastAsia="宋体" w:hAnsi="宋体" w:cs="宋体"/>
          <w:sz w:val="24"/>
        </w:rPr>
        <w:t>须针对上述要求列出</w:t>
      </w:r>
      <w:r>
        <w:rPr>
          <w:rFonts w:ascii="宋体" w:eastAsia="宋体" w:hAnsi="宋体" w:cs="宋体"/>
          <w:b/>
          <w:sz w:val="24"/>
        </w:rPr>
        <w:t>详细人员计划</w:t>
      </w:r>
      <w:r>
        <w:rPr>
          <w:rFonts w:ascii="宋体" w:eastAsia="宋体" w:hAnsi="宋体" w:cs="宋体"/>
          <w:sz w:val="24"/>
        </w:rPr>
        <w:t>，包括人员姓名、资质和在本项目中的职责分工。</w:t>
      </w:r>
    </w:p>
    <w:p w:rsidR="00641A59" w:rsidRDefault="00EC393A">
      <w:pPr>
        <w:keepNext/>
        <w:keepLines/>
        <w:numPr>
          <w:ilvl w:val="0"/>
          <w:numId w:val="7"/>
        </w:numPr>
        <w:spacing w:before="260" w:after="260" w:line="416" w:lineRule="auto"/>
        <w:ind w:left="425" w:hanging="425"/>
        <w:rPr>
          <w:rFonts w:ascii="Arial" w:eastAsia="Arial" w:hAnsi="Arial" w:cs="Arial"/>
          <w:b/>
          <w:sz w:val="32"/>
        </w:rPr>
      </w:pPr>
      <w:r>
        <w:rPr>
          <w:rFonts w:ascii="宋体" w:eastAsia="宋体" w:hAnsi="宋体" w:cs="宋体"/>
          <w:b/>
          <w:sz w:val="32"/>
        </w:rPr>
        <w:lastRenderedPageBreak/>
        <w:t>对项目经理的要求</w:t>
      </w:r>
    </w:p>
    <w:p w:rsidR="00641A59" w:rsidRDefault="00EC393A">
      <w:pPr>
        <w:spacing w:line="360" w:lineRule="auto"/>
        <w:ind w:firstLine="480"/>
        <w:rPr>
          <w:rFonts w:ascii="Calibri" w:eastAsia="Calibri" w:hAnsi="Calibri" w:cs="Calibri"/>
          <w:sz w:val="24"/>
        </w:rPr>
      </w:pPr>
      <w:r>
        <w:rPr>
          <w:rFonts w:ascii="宋体" w:eastAsia="宋体" w:hAnsi="宋体" w:cs="宋体"/>
          <w:sz w:val="24"/>
        </w:rPr>
        <w:t>应征者应分别配备经验丰富的项目经理承担本项目工作。</w:t>
      </w:r>
    </w:p>
    <w:p w:rsidR="00641A59" w:rsidRDefault="00EC393A">
      <w:pPr>
        <w:spacing w:line="360" w:lineRule="auto"/>
        <w:ind w:firstLine="480"/>
        <w:rPr>
          <w:rFonts w:ascii="Calibri" w:eastAsia="Calibri" w:hAnsi="Calibri" w:cs="Calibri"/>
          <w:sz w:val="24"/>
        </w:rPr>
      </w:pPr>
      <w:r>
        <w:rPr>
          <w:rFonts w:ascii="宋体" w:eastAsia="宋体" w:hAnsi="宋体" w:cs="宋体"/>
          <w:sz w:val="24"/>
        </w:rPr>
        <w:t>应征者应明确项目经理在本项目中的岗位职责、任职资格及管理权限，并明确项目经理调动相关资源的权力，以确保工程顺利实施。</w:t>
      </w:r>
    </w:p>
    <w:p w:rsidR="00641A59" w:rsidRDefault="00EC393A">
      <w:pPr>
        <w:keepNext/>
        <w:keepLines/>
        <w:numPr>
          <w:ilvl w:val="0"/>
          <w:numId w:val="8"/>
        </w:numPr>
        <w:spacing w:before="260" w:after="260" w:line="416" w:lineRule="auto"/>
        <w:ind w:left="425" w:hanging="425"/>
        <w:rPr>
          <w:rFonts w:ascii="Arial" w:eastAsia="Arial" w:hAnsi="Arial" w:cs="Arial"/>
          <w:b/>
          <w:sz w:val="32"/>
        </w:rPr>
      </w:pPr>
      <w:r>
        <w:rPr>
          <w:rFonts w:ascii="宋体" w:eastAsia="宋体" w:hAnsi="宋体" w:cs="宋体"/>
          <w:b/>
          <w:sz w:val="32"/>
        </w:rPr>
        <w:t>项目管理要求</w:t>
      </w:r>
    </w:p>
    <w:p w:rsidR="00641A59" w:rsidRDefault="00EC393A">
      <w:pPr>
        <w:spacing w:line="360" w:lineRule="auto"/>
        <w:ind w:firstLine="480"/>
        <w:rPr>
          <w:rFonts w:ascii="Calibri" w:eastAsia="Calibri" w:hAnsi="Calibri" w:cs="Calibri"/>
          <w:sz w:val="24"/>
        </w:rPr>
      </w:pPr>
      <w:r>
        <w:rPr>
          <w:rFonts w:ascii="宋体" w:eastAsia="宋体" w:hAnsi="宋体" w:cs="宋体"/>
          <w:sz w:val="24"/>
        </w:rPr>
        <w:t>应征者需在项目实施过程中制定项目管理制度和工作流程，合理规划项目的组织架构、沟通方式和工作职责，</w:t>
      </w:r>
      <w:r>
        <w:rPr>
          <w:rFonts w:ascii="宋体" w:eastAsia="宋体" w:hAnsi="宋体" w:cs="宋体"/>
          <w:b/>
          <w:sz w:val="24"/>
        </w:rPr>
        <w:t>定期提供工程实施进展情况报告</w:t>
      </w:r>
      <w:r>
        <w:rPr>
          <w:rFonts w:ascii="宋体" w:eastAsia="宋体" w:hAnsi="宋体" w:cs="宋体"/>
          <w:sz w:val="24"/>
        </w:rPr>
        <w:t>。</w:t>
      </w:r>
    </w:p>
    <w:p w:rsidR="00641A59" w:rsidRDefault="00EC393A">
      <w:pPr>
        <w:keepNext/>
        <w:keepLines/>
        <w:numPr>
          <w:ilvl w:val="0"/>
          <w:numId w:val="9"/>
        </w:numPr>
        <w:spacing w:before="260" w:after="260" w:line="416" w:lineRule="auto"/>
        <w:ind w:left="425" w:hanging="425"/>
        <w:rPr>
          <w:rFonts w:ascii="Arial" w:eastAsia="Arial" w:hAnsi="Arial" w:cs="Arial"/>
          <w:b/>
          <w:sz w:val="32"/>
        </w:rPr>
      </w:pPr>
      <w:r>
        <w:rPr>
          <w:rFonts w:ascii="宋体" w:eastAsia="宋体" w:hAnsi="宋体" w:cs="宋体"/>
          <w:b/>
          <w:sz w:val="32"/>
        </w:rPr>
        <w:t>知识产权</w:t>
      </w:r>
    </w:p>
    <w:p w:rsidR="00641A59" w:rsidRDefault="00EC393A">
      <w:pPr>
        <w:spacing w:line="360" w:lineRule="auto"/>
        <w:ind w:firstLine="480"/>
        <w:rPr>
          <w:rFonts w:ascii="Calibri" w:eastAsia="Calibri" w:hAnsi="Calibri" w:cs="Calibri"/>
          <w:sz w:val="24"/>
        </w:rPr>
      </w:pPr>
      <w:r>
        <w:rPr>
          <w:rFonts w:ascii="宋体" w:eastAsia="宋体" w:hAnsi="宋体" w:cs="宋体"/>
          <w:sz w:val="24"/>
        </w:rPr>
        <w:t>征集者拥有针对本项目开发的最终软件产品的全部版权，未经征集者许可，应征者不得擅自使用、销售该软件</w:t>
      </w:r>
      <w:r>
        <w:rPr>
          <w:rFonts w:ascii="宋体" w:eastAsia="宋体" w:hAnsi="宋体" w:cs="宋体"/>
          <w:sz w:val="24"/>
        </w:rPr>
        <w:t>的全部或部分内容。项目结束后，征集者需将该软件产品的全部源代码（含详细注释）及相关文档资料移交征集者。</w:t>
      </w:r>
    </w:p>
    <w:p w:rsidR="00641A59" w:rsidRDefault="00EC393A">
      <w:pPr>
        <w:keepNext/>
        <w:keepLines/>
        <w:numPr>
          <w:ilvl w:val="0"/>
          <w:numId w:val="10"/>
        </w:numPr>
        <w:spacing w:before="260" w:after="260" w:line="416" w:lineRule="auto"/>
        <w:ind w:left="425" w:hanging="425"/>
        <w:rPr>
          <w:rFonts w:ascii="Arial" w:eastAsia="Arial" w:hAnsi="Arial" w:cs="Arial"/>
          <w:b/>
          <w:sz w:val="32"/>
        </w:rPr>
      </w:pPr>
      <w:r>
        <w:rPr>
          <w:rFonts w:ascii="宋体" w:eastAsia="宋体" w:hAnsi="宋体" w:cs="宋体"/>
          <w:b/>
          <w:sz w:val="32"/>
        </w:rPr>
        <w:t>交付清单</w:t>
      </w:r>
    </w:p>
    <w:p w:rsidR="00641A59" w:rsidRDefault="00EC393A">
      <w:pPr>
        <w:spacing w:line="360" w:lineRule="auto"/>
        <w:ind w:firstLine="480"/>
        <w:rPr>
          <w:rFonts w:ascii="Calibri" w:eastAsia="Calibri" w:hAnsi="Calibri" w:cs="Calibri"/>
          <w:sz w:val="24"/>
        </w:rPr>
      </w:pPr>
      <w:r>
        <w:rPr>
          <w:rFonts w:ascii="宋体" w:eastAsia="宋体" w:hAnsi="宋体" w:cs="宋体"/>
          <w:sz w:val="24"/>
        </w:rPr>
        <w:t>交付清单需要满足本系统交付成果要求，最终交付包含但不仅限于下述内容。</w:t>
      </w:r>
    </w:p>
    <w:p w:rsidR="00641A59" w:rsidRDefault="00EC393A">
      <w:pPr>
        <w:keepNext/>
        <w:keepLines/>
        <w:numPr>
          <w:ilvl w:val="0"/>
          <w:numId w:val="11"/>
        </w:numPr>
        <w:spacing w:before="260" w:after="260" w:line="416" w:lineRule="auto"/>
        <w:ind w:left="992" w:hanging="567"/>
        <w:rPr>
          <w:rFonts w:ascii="Times New Roman" w:eastAsia="Times New Roman" w:hAnsi="Times New Roman" w:cs="Times New Roman"/>
          <w:b/>
          <w:sz w:val="32"/>
        </w:rPr>
      </w:pPr>
      <w:r>
        <w:rPr>
          <w:rFonts w:ascii="宋体" w:eastAsia="宋体" w:hAnsi="宋体" w:cs="宋体"/>
          <w:b/>
          <w:sz w:val="32"/>
        </w:rPr>
        <w:t>软件系统</w:t>
      </w:r>
    </w:p>
    <w:p w:rsidR="00641A59" w:rsidRDefault="00EC393A">
      <w:pPr>
        <w:spacing w:line="360" w:lineRule="auto"/>
        <w:ind w:firstLine="480"/>
        <w:rPr>
          <w:rFonts w:ascii="Calibri" w:eastAsia="Calibri" w:hAnsi="Calibri" w:cs="Calibri"/>
          <w:sz w:val="24"/>
        </w:rPr>
      </w:pPr>
      <w:r>
        <w:rPr>
          <w:rFonts w:ascii="宋体" w:eastAsia="宋体" w:hAnsi="宋体" w:cs="宋体"/>
          <w:sz w:val="24"/>
        </w:rPr>
        <w:t>国家环境技术转化综合服务平台软件系统</w:t>
      </w:r>
    </w:p>
    <w:p w:rsidR="00641A59" w:rsidRDefault="00EC393A">
      <w:pPr>
        <w:keepNext/>
        <w:keepLines/>
        <w:numPr>
          <w:ilvl w:val="0"/>
          <w:numId w:val="12"/>
        </w:numPr>
        <w:spacing w:before="260" w:after="260" w:line="416" w:lineRule="auto"/>
        <w:ind w:left="992" w:hanging="567"/>
        <w:rPr>
          <w:rFonts w:ascii="Times New Roman" w:eastAsia="Times New Roman" w:hAnsi="Times New Roman" w:cs="Times New Roman"/>
          <w:b/>
          <w:sz w:val="32"/>
        </w:rPr>
      </w:pPr>
      <w:r>
        <w:rPr>
          <w:rFonts w:ascii="宋体" w:eastAsia="宋体" w:hAnsi="宋体" w:cs="宋体"/>
          <w:b/>
          <w:sz w:val="32"/>
        </w:rPr>
        <w:t>相关软件文档</w:t>
      </w:r>
    </w:p>
    <w:p w:rsidR="00641A59" w:rsidRDefault="00EC393A">
      <w:pPr>
        <w:spacing w:line="360" w:lineRule="auto"/>
        <w:ind w:firstLine="480"/>
        <w:rPr>
          <w:rFonts w:ascii="Calibri" w:eastAsia="Calibri" w:hAnsi="Calibri" w:cs="Calibri"/>
          <w:sz w:val="24"/>
        </w:rPr>
      </w:pPr>
      <w:r>
        <w:rPr>
          <w:rFonts w:ascii="宋体" w:eastAsia="宋体" w:hAnsi="宋体" w:cs="宋体"/>
          <w:sz w:val="24"/>
        </w:rPr>
        <w:t>国家环境技术转化综合服务平台系统设计说明书、进度汇报表、测试报告、用户手册。</w:t>
      </w:r>
    </w:p>
    <w:p w:rsidR="00641A59" w:rsidRDefault="00EC393A">
      <w:pPr>
        <w:keepNext/>
        <w:keepLines/>
        <w:numPr>
          <w:ilvl w:val="0"/>
          <w:numId w:val="13"/>
        </w:numPr>
        <w:spacing w:before="260" w:after="260" w:line="416" w:lineRule="auto"/>
        <w:ind w:left="992" w:hanging="567"/>
        <w:rPr>
          <w:rFonts w:ascii="Times New Roman" w:eastAsia="Times New Roman" w:hAnsi="Times New Roman" w:cs="Times New Roman"/>
          <w:b/>
          <w:sz w:val="32"/>
        </w:rPr>
      </w:pPr>
      <w:r>
        <w:rPr>
          <w:rFonts w:ascii="宋体" w:eastAsia="宋体" w:hAnsi="宋体" w:cs="宋体"/>
          <w:b/>
          <w:sz w:val="32"/>
        </w:rPr>
        <w:lastRenderedPageBreak/>
        <w:t>其他文档</w:t>
      </w:r>
    </w:p>
    <w:p w:rsidR="00641A59" w:rsidRDefault="00EC393A">
      <w:pPr>
        <w:spacing w:line="360" w:lineRule="auto"/>
        <w:ind w:firstLine="360"/>
        <w:rPr>
          <w:rFonts w:ascii="Calibri" w:eastAsia="Calibri" w:hAnsi="Calibri" w:cs="Calibri"/>
          <w:sz w:val="24"/>
        </w:rPr>
      </w:pPr>
      <w:r>
        <w:rPr>
          <w:rFonts w:ascii="宋体" w:eastAsia="宋体" w:hAnsi="宋体" w:cs="宋体"/>
          <w:sz w:val="24"/>
        </w:rPr>
        <w:t>《国家环境技术转化综合服务平台信息化建设方案》</w:t>
      </w:r>
    </w:p>
    <w:p w:rsidR="00641A59" w:rsidRDefault="00EC393A">
      <w:pPr>
        <w:keepNext/>
        <w:keepLines/>
        <w:spacing w:before="340" w:after="330" w:line="360" w:lineRule="auto"/>
        <w:jc w:val="center"/>
        <w:rPr>
          <w:rFonts w:ascii="黑体" w:eastAsia="黑体" w:hAnsi="黑体" w:cs="黑体"/>
          <w:b/>
          <w:sz w:val="44"/>
        </w:rPr>
      </w:pPr>
      <w:r>
        <w:rPr>
          <w:rFonts w:ascii="黑体" w:eastAsia="黑体" w:hAnsi="黑体" w:cs="黑体"/>
          <w:b/>
          <w:sz w:val="44"/>
        </w:rPr>
        <w:t>第四部分：评分标准</w:t>
      </w:r>
    </w:p>
    <w:tbl>
      <w:tblPr>
        <w:tblW w:w="7775" w:type="dxa"/>
        <w:tblInd w:w="559" w:type="dxa"/>
        <w:tblLayout w:type="fixed"/>
        <w:tblCellMar>
          <w:left w:w="10" w:type="dxa"/>
          <w:right w:w="10" w:type="dxa"/>
        </w:tblCellMar>
        <w:tblLook w:val="04A0" w:firstRow="1" w:lastRow="0" w:firstColumn="1" w:lastColumn="0" w:noHBand="0" w:noVBand="1"/>
      </w:tblPr>
      <w:tblGrid>
        <w:gridCol w:w="693"/>
        <w:gridCol w:w="1102"/>
        <w:gridCol w:w="2545"/>
        <w:gridCol w:w="1033"/>
        <w:gridCol w:w="754"/>
        <w:gridCol w:w="1648"/>
      </w:tblGrid>
      <w:tr w:rsidR="00641A59">
        <w:trPr>
          <w:trHeight w:val="1"/>
        </w:trPr>
        <w:tc>
          <w:tcPr>
            <w:tcW w:w="693"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rsidR="00641A59" w:rsidRDefault="00EC393A">
            <w:pPr>
              <w:spacing w:line="360" w:lineRule="auto"/>
              <w:jc w:val="center"/>
              <w:rPr>
                <w:rFonts w:ascii="宋体" w:eastAsia="宋体" w:hAnsi="宋体" w:cs="宋体"/>
              </w:rPr>
            </w:pPr>
            <w:r>
              <w:rPr>
                <w:rFonts w:ascii="宋体" w:eastAsia="宋体" w:hAnsi="宋体" w:cs="宋体"/>
                <w:b/>
                <w:sz w:val="24"/>
              </w:rPr>
              <w:t>序号</w:t>
            </w:r>
          </w:p>
        </w:tc>
        <w:tc>
          <w:tcPr>
            <w:tcW w:w="1102"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rsidR="00641A59" w:rsidRDefault="00EC393A">
            <w:pPr>
              <w:spacing w:line="360" w:lineRule="auto"/>
              <w:jc w:val="center"/>
              <w:rPr>
                <w:rFonts w:ascii="宋体" w:eastAsia="宋体" w:hAnsi="宋体" w:cs="宋体"/>
              </w:rPr>
            </w:pPr>
            <w:r>
              <w:rPr>
                <w:rFonts w:ascii="宋体" w:eastAsia="宋体" w:hAnsi="宋体" w:cs="宋体"/>
                <w:b/>
                <w:sz w:val="24"/>
              </w:rPr>
              <w:t>项目</w:t>
            </w:r>
          </w:p>
        </w:tc>
        <w:tc>
          <w:tcPr>
            <w:tcW w:w="3578" w:type="dxa"/>
            <w:gridSpan w:val="2"/>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rsidR="00641A59" w:rsidRDefault="00EC393A">
            <w:pPr>
              <w:spacing w:line="360" w:lineRule="auto"/>
              <w:jc w:val="center"/>
              <w:rPr>
                <w:rFonts w:ascii="宋体" w:eastAsia="宋体" w:hAnsi="宋体" w:cs="宋体"/>
              </w:rPr>
            </w:pPr>
            <w:r>
              <w:rPr>
                <w:rFonts w:ascii="宋体" w:eastAsia="宋体" w:hAnsi="宋体" w:cs="宋体"/>
                <w:b/>
                <w:sz w:val="24"/>
              </w:rPr>
              <w:t>评审标准</w:t>
            </w:r>
          </w:p>
        </w:tc>
        <w:tc>
          <w:tcPr>
            <w:tcW w:w="754"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rsidR="00641A59" w:rsidRDefault="00EC393A">
            <w:pPr>
              <w:spacing w:line="360" w:lineRule="auto"/>
              <w:jc w:val="center"/>
              <w:rPr>
                <w:rFonts w:ascii="宋体" w:eastAsia="宋体" w:hAnsi="宋体" w:cs="宋体"/>
              </w:rPr>
            </w:pPr>
            <w:r>
              <w:rPr>
                <w:rFonts w:ascii="宋体" w:eastAsia="宋体" w:hAnsi="宋体" w:cs="宋体"/>
                <w:b/>
                <w:sz w:val="24"/>
              </w:rPr>
              <w:t>满分</w:t>
            </w:r>
          </w:p>
        </w:tc>
        <w:tc>
          <w:tcPr>
            <w:tcW w:w="1648"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tcPr>
          <w:p w:rsidR="00641A59" w:rsidRDefault="00EC393A">
            <w:pPr>
              <w:spacing w:line="360" w:lineRule="auto"/>
              <w:jc w:val="center"/>
              <w:rPr>
                <w:rFonts w:ascii="宋体" w:eastAsia="宋体" w:hAnsi="宋体" w:cs="宋体"/>
              </w:rPr>
            </w:pPr>
            <w:r>
              <w:rPr>
                <w:rFonts w:ascii="宋体" w:eastAsia="宋体" w:hAnsi="宋体" w:cs="宋体"/>
                <w:b/>
                <w:sz w:val="24"/>
              </w:rPr>
              <w:t>备注</w:t>
            </w:r>
          </w:p>
        </w:tc>
      </w:tr>
      <w:tr w:rsidR="00641A59">
        <w:trPr>
          <w:trHeight w:val="1"/>
        </w:trPr>
        <w:tc>
          <w:tcPr>
            <w:tcW w:w="7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1A59" w:rsidRDefault="00EC393A">
            <w:pPr>
              <w:spacing w:line="360" w:lineRule="auto"/>
            </w:pPr>
            <w:r>
              <w:rPr>
                <w:rFonts w:ascii="宋体" w:eastAsia="宋体" w:hAnsi="宋体" w:cs="宋体"/>
                <w:b/>
                <w:sz w:val="24"/>
              </w:rPr>
              <w:t>一、价格部分（</w:t>
            </w:r>
            <w:r>
              <w:rPr>
                <w:rFonts w:ascii="Calibri" w:eastAsia="Calibri" w:hAnsi="Calibri" w:cs="Calibri"/>
                <w:b/>
                <w:sz w:val="24"/>
              </w:rPr>
              <w:t>25</w:t>
            </w:r>
            <w:r>
              <w:rPr>
                <w:rFonts w:ascii="宋体" w:eastAsia="宋体" w:hAnsi="宋体" w:cs="宋体"/>
                <w:b/>
                <w:sz w:val="24"/>
              </w:rPr>
              <w:t>分）</w:t>
            </w:r>
          </w:p>
        </w:tc>
      </w:tr>
      <w:tr w:rsidR="00641A59">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jc w:val="center"/>
            </w:pPr>
            <w:r>
              <w:rPr>
                <w:rFonts w:ascii="Calibri" w:eastAsia="Calibri" w:hAnsi="Calibri" w:cs="Calibri"/>
                <w:sz w:val="24"/>
              </w:rPr>
              <w:t>1</w:t>
            </w:r>
          </w:p>
        </w:tc>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rPr>
                <w:rFonts w:ascii="宋体" w:eastAsia="宋体" w:hAnsi="宋体" w:cs="宋体"/>
              </w:rPr>
            </w:pPr>
            <w:r>
              <w:rPr>
                <w:rFonts w:ascii="宋体" w:eastAsia="宋体" w:hAnsi="宋体" w:cs="宋体"/>
                <w:sz w:val="24"/>
              </w:rPr>
              <w:t>价格分</w:t>
            </w:r>
          </w:p>
        </w:tc>
        <w:tc>
          <w:tcPr>
            <w:tcW w:w="3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pPr>
            <w:r>
              <w:rPr>
                <w:rFonts w:ascii="宋体" w:eastAsia="宋体" w:hAnsi="宋体" w:cs="宋体"/>
                <w:sz w:val="24"/>
              </w:rPr>
              <w:t>应征报价得分＝</w:t>
            </w:r>
            <w:r>
              <w:rPr>
                <w:rFonts w:ascii="Calibri" w:eastAsia="Calibri" w:hAnsi="Calibri" w:cs="Calibri"/>
                <w:sz w:val="24"/>
              </w:rPr>
              <w:t>(</w:t>
            </w:r>
            <w:r>
              <w:rPr>
                <w:rFonts w:ascii="宋体" w:eastAsia="宋体" w:hAnsi="宋体" w:cs="宋体"/>
                <w:sz w:val="24"/>
              </w:rPr>
              <w:t>应征基准价</w:t>
            </w:r>
            <w:r>
              <w:rPr>
                <w:rFonts w:ascii="Calibri" w:eastAsia="Calibri" w:hAnsi="Calibri" w:cs="Calibri"/>
                <w:sz w:val="24"/>
              </w:rPr>
              <w:t>/</w:t>
            </w:r>
            <w:r>
              <w:rPr>
                <w:rFonts w:ascii="宋体" w:eastAsia="宋体" w:hAnsi="宋体" w:cs="宋体"/>
                <w:sz w:val="24"/>
              </w:rPr>
              <w:t>应征报价</w:t>
            </w:r>
            <w:r>
              <w:rPr>
                <w:rFonts w:ascii="Calibri" w:eastAsia="Calibri" w:hAnsi="Calibri" w:cs="Calibri"/>
                <w:sz w:val="24"/>
              </w:rPr>
              <w:t>)</w:t>
            </w:r>
            <w:r>
              <w:rPr>
                <w:rFonts w:ascii="宋体" w:eastAsia="宋体" w:hAnsi="宋体" w:cs="宋体"/>
                <w:sz w:val="24"/>
              </w:rPr>
              <w:t>×</w:t>
            </w:r>
            <w:r>
              <w:rPr>
                <w:rFonts w:ascii="Calibri" w:eastAsia="Calibri" w:hAnsi="Calibri" w:cs="Calibri"/>
                <w:sz w:val="24"/>
              </w:rPr>
              <w:t>25%</w:t>
            </w:r>
            <w:r>
              <w:rPr>
                <w:rFonts w:ascii="宋体" w:eastAsia="宋体" w:hAnsi="宋体" w:cs="宋体"/>
                <w:sz w:val="24"/>
              </w:rPr>
              <w:t>×</w:t>
            </w:r>
            <w:r>
              <w:rPr>
                <w:rFonts w:ascii="Calibri" w:eastAsia="Calibri" w:hAnsi="Calibri" w:cs="Calibri"/>
                <w:sz w:val="24"/>
              </w:rPr>
              <w:t>100</w:t>
            </w:r>
            <w:r>
              <w:rPr>
                <w:rFonts w:ascii="宋体" w:eastAsia="宋体" w:hAnsi="宋体" w:cs="宋体"/>
                <w:sz w:val="24"/>
              </w:rPr>
              <w:t>。</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jc w:val="center"/>
            </w:pPr>
            <w:r>
              <w:rPr>
                <w:rFonts w:ascii="Calibri" w:eastAsia="Calibri" w:hAnsi="Calibri" w:cs="Calibri"/>
                <w:sz w:val="24"/>
              </w:rPr>
              <w:t>25</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rPr>
                <w:rFonts w:ascii="宋体" w:eastAsia="宋体" w:hAnsi="宋体" w:cs="宋体"/>
                <w:sz w:val="22"/>
              </w:rPr>
            </w:pPr>
            <w:r>
              <w:rPr>
                <w:rFonts w:ascii="宋体" w:eastAsia="宋体" w:hAnsi="宋体" w:cs="宋体"/>
                <w:sz w:val="22"/>
              </w:rPr>
              <w:t>满足应征文件要求且应征价格最低的应征报价为应征基准价</w:t>
            </w:r>
          </w:p>
        </w:tc>
      </w:tr>
      <w:tr w:rsidR="00641A59">
        <w:trPr>
          <w:trHeight w:val="1"/>
        </w:trPr>
        <w:tc>
          <w:tcPr>
            <w:tcW w:w="7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1A59" w:rsidRDefault="00EC393A">
            <w:pPr>
              <w:spacing w:line="360" w:lineRule="auto"/>
            </w:pPr>
            <w:r>
              <w:rPr>
                <w:rFonts w:ascii="宋体" w:eastAsia="宋体" w:hAnsi="宋体" w:cs="宋体"/>
                <w:b/>
                <w:sz w:val="24"/>
              </w:rPr>
              <w:t>二、商务部分（</w:t>
            </w:r>
            <w:r>
              <w:rPr>
                <w:rFonts w:ascii="Calibri" w:eastAsia="Calibri" w:hAnsi="Calibri" w:cs="Calibri"/>
                <w:b/>
                <w:sz w:val="24"/>
              </w:rPr>
              <w:t>5</w:t>
            </w:r>
            <w:r>
              <w:rPr>
                <w:rFonts w:ascii="宋体" w:eastAsia="宋体" w:hAnsi="宋体" w:cs="宋体"/>
                <w:b/>
                <w:sz w:val="24"/>
              </w:rPr>
              <w:t>分）</w:t>
            </w:r>
          </w:p>
        </w:tc>
      </w:tr>
      <w:tr w:rsidR="00641A59">
        <w:trPr>
          <w:trHeight w:val="1"/>
        </w:trPr>
        <w:tc>
          <w:tcPr>
            <w:tcW w:w="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jc w:val="center"/>
            </w:pPr>
            <w:r>
              <w:rPr>
                <w:rFonts w:ascii="Calibri" w:eastAsia="Calibri" w:hAnsi="Calibri" w:cs="Calibri"/>
                <w:sz w:val="24"/>
              </w:rPr>
              <w:t>1</w:t>
            </w:r>
          </w:p>
        </w:tc>
        <w:tc>
          <w:tcPr>
            <w:tcW w:w="11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rPr>
                <w:rFonts w:ascii="宋体" w:eastAsia="宋体" w:hAnsi="宋体" w:cs="宋体"/>
              </w:rPr>
            </w:pPr>
            <w:r>
              <w:rPr>
                <w:rFonts w:ascii="宋体" w:eastAsia="宋体" w:hAnsi="宋体" w:cs="宋体"/>
                <w:sz w:val="24"/>
              </w:rPr>
              <w:t>专业资质</w:t>
            </w:r>
          </w:p>
        </w:tc>
        <w:tc>
          <w:tcPr>
            <w:tcW w:w="3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r>
              <w:rPr>
                <w:rFonts w:ascii="宋体" w:eastAsia="宋体" w:hAnsi="宋体" w:cs="宋体"/>
                <w:sz w:val="24"/>
              </w:rPr>
              <w:t>具有软件企业证书，得</w:t>
            </w:r>
            <w:r>
              <w:rPr>
                <w:rFonts w:ascii="Calibri" w:eastAsia="Calibri" w:hAnsi="Calibri" w:cs="Calibri"/>
                <w:sz w:val="24"/>
              </w:rPr>
              <w:t>1</w:t>
            </w:r>
            <w:r>
              <w:rPr>
                <w:rFonts w:ascii="宋体" w:eastAsia="宋体" w:hAnsi="宋体" w:cs="宋体"/>
                <w:sz w:val="24"/>
              </w:rPr>
              <w:t>分。</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jc w:val="center"/>
            </w:pPr>
            <w:r>
              <w:rPr>
                <w:rFonts w:ascii="Calibri" w:eastAsia="Calibri" w:hAnsi="Calibri" w:cs="Calibri"/>
                <w:sz w:val="24"/>
              </w:rPr>
              <w:t>1</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rPr>
                <w:rFonts w:ascii="宋体" w:eastAsia="宋体" w:hAnsi="宋体" w:cs="宋体"/>
                <w:sz w:val="22"/>
              </w:rPr>
            </w:pPr>
            <w:r>
              <w:rPr>
                <w:rFonts w:ascii="宋体" w:eastAsia="宋体" w:hAnsi="宋体" w:cs="宋体"/>
                <w:sz w:val="22"/>
              </w:rPr>
              <w:t>需提供加盖公章的证书复印件</w:t>
            </w:r>
          </w:p>
        </w:tc>
      </w:tr>
      <w:tr w:rsidR="00641A59">
        <w:trPr>
          <w:trHeight w:val="1"/>
        </w:trPr>
        <w:tc>
          <w:tcPr>
            <w:tcW w:w="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1A59" w:rsidRDefault="00641A59">
            <w:pPr>
              <w:jc w:val="center"/>
              <w:rPr>
                <w:rFonts w:ascii="宋体" w:eastAsia="宋体" w:hAnsi="宋体" w:cs="宋体"/>
                <w:sz w:val="22"/>
              </w:rPr>
            </w:pPr>
          </w:p>
        </w:tc>
        <w:tc>
          <w:tcPr>
            <w:tcW w:w="11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1A59" w:rsidRDefault="00641A59">
            <w:pPr>
              <w:jc w:val="center"/>
              <w:rPr>
                <w:rFonts w:ascii="宋体" w:eastAsia="宋体" w:hAnsi="宋体" w:cs="宋体"/>
                <w:sz w:val="22"/>
              </w:rPr>
            </w:pPr>
          </w:p>
        </w:tc>
        <w:tc>
          <w:tcPr>
            <w:tcW w:w="3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r>
              <w:rPr>
                <w:rFonts w:ascii="宋体" w:eastAsia="宋体" w:hAnsi="宋体" w:cs="宋体"/>
                <w:sz w:val="24"/>
              </w:rPr>
              <w:t>具有相关软件著作权，得</w:t>
            </w:r>
            <w:r>
              <w:rPr>
                <w:rFonts w:ascii="Calibri" w:eastAsia="Calibri" w:hAnsi="Calibri" w:cs="Calibri"/>
                <w:sz w:val="24"/>
              </w:rPr>
              <w:t>1</w:t>
            </w:r>
            <w:r>
              <w:rPr>
                <w:rFonts w:ascii="宋体" w:eastAsia="宋体" w:hAnsi="宋体" w:cs="宋体"/>
                <w:sz w:val="24"/>
              </w:rPr>
              <w:t>分。</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jc w:val="center"/>
            </w:pPr>
            <w:r>
              <w:rPr>
                <w:rFonts w:ascii="Calibri" w:eastAsia="Calibri" w:hAnsi="Calibri" w:cs="Calibri"/>
                <w:sz w:val="24"/>
              </w:rPr>
              <w:t>1</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rPr>
                <w:rFonts w:ascii="宋体" w:eastAsia="宋体" w:hAnsi="宋体" w:cs="宋体"/>
                <w:sz w:val="22"/>
              </w:rPr>
            </w:pPr>
            <w:r>
              <w:rPr>
                <w:rFonts w:ascii="宋体" w:eastAsia="宋体" w:hAnsi="宋体" w:cs="宋体"/>
                <w:sz w:val="22"/>
              </w:rPr>
              <w:t>需提供加盖公章的证书复印件</w:t>
            </w:r>
          </w:p>
        </w:tc>
      </w:tr>
      <w:tr w:rsidR="00641A59">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jc w:val="center"/>
            </w:pPr>
            <w:r>
              <w:rPr>
                <w:rFonts w:ascii="Calibri" w:eastAsia="Calibri" w:hAnsi="Calibri" w:cs="Calibri"/>
                <w:sz w:val="24"/>
              </w:rPr>
              <w:t>2</w:t>
            </w:r>
          </w:p>
        </w:tc>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rPr>
                <w:rFonts w:ascii="宋体" w:eastAsia="宋体" w:hAnsi="宋体" w:cs="宋体"/>
              </w:rPr>
            </w:pPr>
            <w:r>
              <w:rPr>
                <w:rFonts w:ascii="宋体" w:eastAsia="宋体" w:hAnsi="宋体" w:cs="宋体"/>
                <w:sz w:val="24"/>
              </w:rPr>
              <w:t>项目经验</w:t>
            </w:r>
          </w:p>
        </w:tc>
        <w:tc>
          <w:tcPr>
            <w:tcW w:w="35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r>
              <w:rPr>
                <w:rFonts w:ascii="宋体" w:eastAsia="宋体" w:hAnsi="宋体" w:cs="宋体"/>
                <w:sz w:val="24"/>
              </w:rPr>
              <w:t>具有技术交易平台项目经验，每个得</w:t>
            </w:r>
            <w:r>
              <w:rPr>
                <w:rFonts w:ascii="Calibri" w:eastAsia="Calibri" w:hAnsi="Calibri" w:cs="Calibri"/>
                <w:sz w:val="24"/>
              </w:rPr>
              <w:t>2</w:t>
            </w:r>
            <w:r>
              <w:rPr>
                <w:rFonts w:ascii="宋体" w:eastAsia="宋体" w:hAnsi="宋体" w:cs="宋体"/>
                <w:sz w:val="24"/>
              </w:rPr>
              <w:t>分，最多得</w:t>
            </w:r>
            <w:r>
              <w:rPr>
                <w:rFonts w:asciiTheme="minorEastAsia" w:hAnsiTheme="minorEastAsia" w:cs="Calibri" w:hint="eastAsia"/>
                <w:sz w:val="24"/>
              </w:rPr>
              <w:t>4</w:t>
            </w:r>
            <w:r>
              <w:rPr>
                <w:rFonts w:ascii="宋体" w:eastAsia="宋体" w:hAnsi="宋体" w:cs="宋体"/>
                <w:sz w:val="24"/>
              </w:rPr>
              <w:t>分。</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jc w:val="center"/>
            </w:pPr>
            <w:r>
              <w:rPr>
                <w:rFonts w:asciiTheme="minorEastAsia" w:hAnsiTheme="minorEastAsia" w:cs="Calibri" w:hint="eastAsia"/>
                <w:sz w:val="24"/>
              </w:rPr>
              <w:t>3</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spacing w:line="360" w:lineRule="auto"/>
              <w:rPr>
                <w:rFonts w:ascii="宋体" w:eastAsia="宋体" w:hAnsi="宋体" w:cs="宋体"/>
                <w:sz w:val="22"/>
              </w:rPr>
            </w:pPr>
            <w:r>
              <w:rPr>
                <w:rFonts w:ascii="宋体" w:eastAsia="宋体" w:hAnsi="宋体" w:cs="宋体"/>
                <w:sz w:val="22"/>
              </w:rPr>
              <w:t>需提供加盖公章的有关合同的首页、金额页、尾页复印件</w:t>
            </w:r>
          </w:p>
        </w:tc>
      </w:tr>
      <w:tr w:rsidR="00641A59">
        <w:trPr>
          <w:trHeight w:val="1"/>
        </w:trPr>
        <w:tc>
          <w:tcPr>
            <w:tcW w:w="77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1A59" w:rsidRDefault="00EC393A">
            <w:pPr>
              <w:spacing w:line="360" w:lineRule="auto"/>
            </w:pPr>
            <w:r>
              <w:rPr>
                <w:rFonts w:ascii="宋体" w:eastAsia="宋体" w:hAnsi="宋体" w:cs="宋体"/>
                <w:b/>
                <w:sz w:val="24"/>
              </w:rPr>
              <w:t>三、技术部分（</w:t>
            </w:r>
            <w:r>
              <w:rPr>
                <w:rFonts w:ascii="Calibri" w:eastAsia="Calibri" w:hAnsi="Calibri" w:cs="Calibri"/>
                <w:b/>
                <w:sz w:val="24"/>
              </w:rPr>
              <w:t>70</w:t>
            </w:r>
            <w:r>
              <w:rPr>
                <w:rFonts w:ascii="宋体" w:eastAsia="宋体" w:hAnsi="宋体" w:cs="宋体"/>
                <w:b/>
                <w:sz w:val="24"/>
              </w:rPr>
              <w:t>分）</w:t>
            </w:r>
          </w:p>
        </w:tc>
      </w:tr>
      <w:tr w:rsidR="00641A59">
        <w:trPr>
          <w:trHeight w:val="1"/>
        </w:trPr>
        <w:tc>
          <w:tcPr>
            <w:tcW w:w="693"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t>1</w:t>
            </w:r>
          </w:p>
        </w:tc>
        <w:tc>
          <w:tcPr>
            <w:tcW w:w="1102" w:type="dxa"/>
            <w:tcBorders>
              <w:top w:val="single" w:sz="4"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宋体" w:eastAsia="宋体" w:hAnsi="宋体" w:cs="宋体"/>
              </w:rPr>
            </w:pPr>
            <w:r>
              <w:rPr>
                <w:rFonts w:ascii="宋体" w:eastAsia="宋体" w:hAnsi="宋体" w:cs="宋体"/>
                <w:sz w:val="24"/>
              </w:rPr>
              <w:t>项目需求理解</w:t>
            </w:r>
          </w:p>
        </w:tc>
        <w:tc>
          <w:tcPr>
            <w:tcW w:w="2545" w:type="dxa"/>
            <w:tcBorders>
              <w:top w:val="single" w:sz="4"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Calibri" w:eastAsia="Calibri" w:hAnsi="Calibri" w:cs="Calibri"/>
                <w:sz w:val="24"/>
              </w:rPr>
            </w:pPr>
            <w:r>
              <w:rPr>
                <w:rFonts w:ascii="宋体" w:eastAsia="宋体" w:hAnsi="宋体" w:cs="宋体"/>
                <w:sz w:val="24"/>
              </w:rPr>
              <w:t>以对本项目的需求理解是否透彻，需求分析是否结合实际进行综合评定。</w:t>
            </w:r>
          </w:p>
          <w:p w:rsidR="00641A59" w:rsidRDefault="00641A59">
            <w:pPr>
              <w:rPr>
                <w:rFonts w:ascii="Calibri" w:eastAsia="Calibri" w:hAnsi="Calibri" w:cs="Calibri"/>
                <w:sz w:val="24"/>
              </w:rPr>
            </w:pPr>
          </w:p>
          <w:p w:rsidR="00641A59" w:rsidRDefault="00EC393A">
            <w:r>
              <w:rPr>
                <w:rFonts w:ascii="宋体" w:eastAsia="宋体" w:hAnsi="宋体" w:cs="宋体"/>
                <w:sz w:val="24"/>
              </w:rPr>
              <w:t>优：</w:t>
            </w:r>
            <w:r>
              <w:rPr>
                <w:rFonts w:ascii="Calibri" w:eastAsia="Calibri" w:hAnsi="Calibri" w:cs="Calibri"/>
                <w:sz w:val="24"/>
              </w:rPr>
              <w:t>8</w:t>
            </w:r>
            <w:r>
              <w:rPr>
                <w:rFonts w:ascii="宋体" w:eastAsia="宋体" w:hAnsi="宋体" w:cs="宋体"/>
                <w:sz w:val="24"/>
              </w:rPr>
              <w:t>～</w:t>
            </w:r>
            <w:r>
              <w:rPr>
                <w:rFonts w:ascii="Calibri" w:eastAsia="Calibri" w:hAnsi="Calibri" w:cs="Calibri"/>
                <w:sz w:val="24"/>
              </w:rPr>
              <w:t>10</w:t>
            </w:r>
            <w:r>
              <w:rPr>
                <w:rFonts w:ascii="宋体" w:eastAsia="宋体" w:hAnsi="宋体" w:cs="宋体"/>
                <w:sz w:val="24"/>
              </w:rPr>
              <w:t>分；一般：</w:t>
            </w:r>
            <w:r>
              <w:rPr>
                <w:rFonts w:ascii="Calibri" w:eastAsia="Calibri" w:hAnsi="Calibri" w:cs="Calibri"/>
                <w:sz w:val="24"/>
              </w:rPr>
              <w:lastRenderedPageBreak/>
              <w:t>5</w:t>
            </w:r>
            <w:r>
              <w:rPr>
                <w:rFonts w:ascii="宋体" w:eastAsia="宋体" w:hAnsi="宋体" w:cs="宋体"/>
                <w:sz w:val="24"/>
              </w:rPr>
              <w:t>～</w:t>
            </w:r>
            <w:r>
              <w:rPr>
                <w:rFonts w:ascii="Calibri" w:eastAsia="Calibri" w:hAnsi="Calibri" w:cs="Calibri"/>
                <w:sz w:val="24"/>
              </w:rPr>
              <w:t>7</w:t>
            </w:r>
            <w:r>
              <w:rPr>
                <w:rFonts w:ascii="宋体" w:eastAsia="宋体" w:hAnsi="宋体" w:cs="宋体"/>
                <w:sz w:val="24"/>
              </w:rPr>
              <w:t>分；差：</w:t>
            </w:r>
            <w:r>
              <w:rPr>
                <w:rFonts w:ascii="Calibri" w:eastAsia="Calibri" w:hAnsi="Calibri" w:cs="Calibri"/>
                <w:sz w:val="24"/>
              </w:rPr>
              <w:t>0</w:t>
            </w:r>
            <w:r>
              <w:rPr>
                <w:rFonts w:ascii="宋体" w:eastAsia="宋体" w:hAnsi="宋体" w:cs="宋体"/>
                <w:sz w:val="24"/>
              </w:rPr>
              <w:t>～</w:t>
            </w:r>
            <w:r>
              <w:rPr>
                <w:rFonts w:ascii="Calibri" w:eastAsia="Calibri" w:hAnsi="Calibri" w:cs="Calibri"/>
                <w:sz w:val="24"/>
              </w:rPr>
              <w:t>4</w:t>
            </w:r>
            <w:r>
              <w:rPr>
                <w:rFonts w:ascii="宋体" w:eastAsia="宋体" w:hAnsi="宋体" w:cs="宋体"/>
                <w:sz w:val="24"/>
              </w:rPr>
              <w:t>分</w:t>
            </w:r>
          </w:p>
        </w:tc>
        <w:tc>
          <w:tcPr>
            <w:tcW w:w="1787" w:type="dxa"/>
            <w:gridSpan w:val="2"/>
            <w:tcBorders>
              <w:top w:val="single" w:sz="4"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lastRenderedPageBreak/>
              <w:t>10</w:t>
            </w:r>
          </w:p>
        </w:tc>
        <w:tc>
          <w:tcPr>
            <w:tcW w:w="1648" w:type="dxa"/>
            <w:tcBorders>
              <w:top w:val="single" w:sz="4" w:space="0" w:color="000000"/>
              <w:left w:val="single" w:sz="0" w:space="0" w:color="000000"/>
              <w:bottom w:val="single" w:sz="4" w:space="0" w:color="000000"/>
              <w:right w:val="single" w:sz="4" w:space="0" w:color="000000"/>
            </w:tcBorders>
            <w:shd w:val="clear" w:color="auto" w:fill="auto"/>
            <w:tcMar>
              <w:left w:w="14" w:type="dxa"/>
              <w:right w:w="14" w:type="dxa"/>
            </w:tcMar>
            <w:vAlign w:val="bottom"/>
          </w:tcPr>
          <w:p w:rsidR="00641A59" w:rsidRDefault="00EC393A">
            <w:pPr>
              <w:spacing w:line="360" w:lineRule="auto"/>
              <w:rPr>
                <w:rFonts w:ascii="宋体" w:eastAsia="宋体" w:hAnsi="宋体" w:cs="宋体"/>
              </w:rPr>
            </w:pPr>
            <w:r>
              <w:rPr>
                <w:rFonts w:ascii="宋体" w:eastAsia="宋体" w:hAnsi="宋体" w:cs="宋体"/>
                <w:sz w:val="24"/>
              </w:rPr>
              <w:t xml:space="preserve">　</w:t>
            </w:r>
          </w:p>
        </w:tc>
      </w:tr>
      <w:tr w:rsidR="00641A59">
        <w:trPr>
          <w:trHeight w:val="1"/>
        </w:trPr>
        <w:tc>
          <w:tcPr>
            <w:tcW w:w="693" w:type="dxa"/>
            <w:tcBorders>
              <w:top w:val="single" w:sz="0"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lastRenderedPageBreak/>
              <w:t>2</w:t>
            </w:r>
          </w:p>
        </w:tc>
        <w:tc>
          <w:tcPr>
            <w:tcW w:w="1102"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宋体" w:eastAsia="宋体" w:hAnsi="宋体" w:cs="宋体"/>
              </w:rPr>
            </w:pPr>
            <w:r>
              <w:rPr>
                <w:rFonts w:ascii="宋体" w:eastAsia="宋体" w:hAnsi="宋体" w:cs="宋体"/>
                <w:sz w:val="24"/>
              </w:rPr>
              <w:t>总体设计</w:t>
            </w:r>
          </w:p>
        </w:tc>
        <w:tc>
          <w:tcPr>
            <w:tcW w:w="2545"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Calibri" w:eastAsia="Calibri" w:hAnsi="Calibri" w:cs="Calibri"/>
                <w:sz w:val="24"/>
              </w:rPr>
            </w:pPr>
            <w:r>
              <w:rPr>
                <w:rFonts w:ascii="宋体" w:eastAsia="宋体" w:hAnsi="宋体" w:cs="宋体"/>
                <w:sz w:val="24"/>
              </w:rPr>
              <w:t>以对本项目总体建设方案是否科学合理、完整详细、针对性强进行综合评定。</w:t>
            </w:r>
          </w:p>
          <w:p w:rsidR="00641A59" w:rsidRDefault="00641A59">
            <w:pPr>
              <w:rPr>
                <w:rFonts w:ascii="Calibri" w:eastAsia="Calibri" w:hAnsi="Calibri" w:cs="Calibri"/>
                <w:sz w:val="24"/>
              </w:rPr>
            </w:pPr>
          </w:p>
          <w:p w:rsidR="00641A59" w:rsidRDefault="00EC393A">
            <w:r>
              <w:rPr>
                <w:rFonts w:ascii="宋体" w:eastAsia="宋体" w:hAnsi="宋体" w:cs="宋体"/>
                <w:sz w:val="24"/>
              </w:rPr>
              <w:t>优：</w:t>
            </w:r>
            <w:r>
              <w:rPr>
                <w:rFonts w:ascii="Calibri" w:eastAsia="Calibri" w:hAnsi="Calibri" w:cs="Calibri"/>
                <w:sz w:val="24"/>
              </w:rPr>
              <w:t>8</w:t>
            </w:r>
            <w:r>
              <w:rPr>
                <w:rFonts w:ascii="宋体" w:eastAsia="宋体" w:hAnsi="宋体" w:cs="宋体"/>
                <w:sz w:val="24"/>
              </w:rPr>
              <w:t>～</w:t>
            </w:r>
            <w:r>
              <w:rPr>
                <w:rFonts w:ascii="Calibri" w:eastAsia="Calibri" w:hAnsi="Calibri" w:cs="Calibri"/>
                <w:sz w:val="24"/>
              </w:rPr>
              <w:t>10</w:t>
            </w:r>
            <w:r>
              <w:rPr>
                <w:rFonts w:ascii="宋体" w:eastAsia="宋体" w:hAnsi="宋体" w:cs="宋体"/>
                <w:sz w:val="24"/>
              </w:rPr>
              <w:t>分；一般：</w:t>
            </w:r>
            <w:r>
              <w:rPr>
                <w:rFonts w:ascii="Calibri" w:eastAsia="Calibri" w:hAnsi="Calibri" w:cs="Calibri"/>
                <w:sz w:val="24"/>
              </w:rPr>
              <w:t>5</w:t>
            </w:r>
            <w:r>
              <w:rPr>
                <w:rFonts w:ascii="宋体" w:eastAsia="宋体" w:hAnsi="宋体" w:cs="宋体"/>
                <w:sz w:val="24"/>
              </w:rPr>
              <w:t>～</w:t>
            </w:r>
            <w:r>
              <w:rPr>
                <w:rFonts w:ascii="Calibri" w:eastAsia="Calibri" w:hAnsi="Calibri" w:cs="Calibri"/>
                <w:sz w:val="24"/>
              </w:rPr>
              <w:t>7</w:t>
            </w:r>
            <w:r>
              <w:rPr>
                <w:rFonts w:ascii="宋体" w:eastAsia="宋体" w:hAnsi="宋体" w:cs="宋体"/>
                <w:sz w:val="24"/>
              </w:rPr>
              <w:t>分；差：</w:t>
            </w:r>
            <w:r>
              <w:rPr>
                <w:rFonts w:ascii="Calibri" w:eastAsia="Calibri" w:hAnsi="Calibri" w:cs="Calibri"/>
                <w:sz w:val="24"/>
              </w:rPr>
              <w:t>0</w:t>
            </w:r>
            <w:r>
              <w:rPr>
                <w:rFonts w:ascii="宋体" w:eastAsia="宋体" w:hAnsi="宋体" w:cs="宋体"/>
                <w:sz w:val="24"/>
              </w:rPr>
              <w:t>～</w:t>
            </w:r>
            <w:r>
              <w:rPr>
                <w:rFonts w:ascii="Calibri" w:eastAsia="Calibri" w:hAnsi="Calibri" w:cs="Calibri"/>
                <w:sz w:val="24"/>
              </w:rPr>
              <w:t>4</w:t>
            </w:r>
            <w:r>
              <w:rPr>
                <w:rFonts w:ascii="宋体" w:eastAsia="宋体" w:hAnsi="宋体" w:cs="宋体"/>
                <w:sz w:val="24"/>
              </w:rPr>
              <w:t>分</w:t>
            </w:r>
          </w:p>
        </w:tc>
        <w:tc>
          <w:tcPr>
            <w:tcW w:w="1787" w:type="dxa"/>
            <w:gridSpan w:val="2"/>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t>10</w:t>
            </w:r>
          </w:p>
        </w:tc>
        <w:tc>
          <w:tcPr>
            <w:tcW w:w="1648"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bottom"/>
          </w:tcPr>
          <w:p w:rsidR="00641A59" w:rsidRDefault="00EC393A">
            <w:pPr>
              <w:spacing w:line="360" w:lineRule="auto"/>
              <w:rPr>
                <w:rFonts w:ascii="宋体" w:eastAsia="宋体" w:hAnsi="宋体" w:cs="宋体"/>
              </w:rPr>
            </w:pPr>
            <w:r>
              <w:rPr>
                <w:rFonts w:ascii="宋体" w:eastAsia="宋体" w:hAnsi="宋体" w:cs="宋体"/>
                <w:sz w:val="24"/>
              </w:rPr>
              <w:t xml:space="preserve">　</w:t>
            </w:r>
          </w:p>
        </w:tc>
      </w:tr>
      <w:tr w:rsidR="00641A59">
        <w:trPr>
          <w:trHeight w:val="1"/>
        </w:trPr>
        <w:tc>
          <w:tcPr>
            <w:tcW w:w="693"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t>3</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宋体" w:eastAsia="宋体" w:hAnsi="宋体" w:cs="宋体"/>
              </w:rPr>
            </w:pPr>
            <w:r>
              <w:rPr>
                <w:rFonts w:ascii="宋体" w:eastAsia="宋体" w:hAnsi="宋体" w:cs="宋体"/>
                <w:sz w:val="24"/>
              </w:rPr>
              <w:t>国家环境技术转化综合服务平台系统构建</w:t>
            </w:r>
          </w:p>
        </w:tc>
        <w:tc>
          <w:tcPr>
            <w:tcW w:w="2545"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Calibri" w:eastAsia="Calibri" w:hAnsi="Calibri" w:cs="Calibri"/>
                <w:sz w:val="24"/>
              </w:rPr>
            </w:pPr>
            <w:r>
              <w:rPr>
                <w:rFonts w:ascii="宋体" w:eastAsia="宋体" w:hAnsi="宋体" w:cs="宋体"/>
                <w:sz w:val="24"/>
              </w:rPr>
              <w:t>以对国家环境技术转化综合服务平台构建方案设计是否完整详细、合理、针对性强进行综合评定。</w:t>
            </w:r>
          </w:p>
          <w:p w:rsidR="00641A59" w:rsidRDefault="00641A59">
            <w:pPr>
              <w:rPr>
                <w:rFonts w:ascii="Calibri" w:eastAsia="Calibri" w:hAnsi="Calibri" w:cs="Calibri"/>
                <w:sz w:val="24"/>
              </w:rPr>
            </w:pPr>
          </w:p>
          <w:p w:rsidR="00641A59" w:rsidRDefault="00EC393A">
            <w:r>
              <w:rPr>
                <w:rFonts w:ascii="宋体" w:eastAsia="宋体" w:hAnsi="宋体" w:cs="宋体"/>
                <w:sz w:val="24"/>
              </w:rPr>
              <w:t>优：</w:t>
            </w:r>
            <w:r>
              <w:rPr>
                <w:rFonts w:ascii="Calibri" w:eastAsia="Calibri" w:hAnsi="Calibri" w:cs="Calibri"/>
                <w:sz w:val="24"/>
              </w:rPr>
              <w:t>11</w:t>
            </w:r>
            <w:r>
              <w:rPr>
                <w:rFonts w:ascii="宋体" w:eastAsia="宋体" w:hAnsi="宋体" w:cs="宋体"/>
                <w:sz w:val="24"/>
              </w:rPr>
              <w:t>～</w:t>
            </w:r>
            <w:r>
              <w:rPr>
                <w:rFonts w:ascii="Calibri" w:eastAsia="Calibri" w:hAnsi="Calibri" w:cs="Calibri"/>
                <w:sz w:val="24"/>
              </w:rPr>
              <w:t>15</w:t>
            </w:r>
            <w:r>
              <w:rPr>
                <w:rFonts w:ascii="宋体" w:eastAsia="宋体" w:hAnsi="宋体" w:cs="宋体"/>
                <w:sz w:val="24"/>
              </w:rPr>
              <w:t>分；一般：</w:t>
            </w:r>
            <w:r>
              <w:rPr>
                <w:rFonts w:ascii="Calibri" w:eastAsia="Calibri" w:hAnsi="Calibri" w:cs="Calibri"/>
                <w:sz w:val="24"/>
              </w:rPr>
              <w:t>6</w:t>
            </w:r>
            <w:r>
              <w:rPr>
                <w:rFonts w:ascii="宋体" w:eastAsia="宋体" w:hAnsi="宋体" w:cs="宋体"/>
                <w:sz w:val="24"/>
              </w:rPr>
              <w:t>～</w:t>
            </w:r>
            <w:r>
              <w:rPr>
                <w:rFonts w:ascii="Calibri" w:eastAsia="Calibri" w:hAnsi="Calibri" w:cs="Calibri"/>
                <w:sz w:val="24"/>
              </w:rPr>
              <w:t>10</w:t>
            </w:r>
            <w:r>
              <w:rPr>
                <w:rFonts w:ascii="宋体" w:eastAsia="宋体" w:hAnsi="宋体" w:cs="宋体"/>
                <w:sz w:val="24"/>
              </w:rPr>
              <w:t>分；差：</w:t>
            </w:r>
            <w:r>
              <w:rPr>
                <w:rFonts w:ascii="Calibri" w:eastAsia="Calibri" w:hAnsi="Calibri" w:cs="Calibri"/>
                <w:sz w:val="24"/>
              </w:rPr>
              <w:t>0</w:t>
            </w:r>
            <w:r>
              <w:rPr>
                <w:rFonts w:ascii="宋体" w:eastAsia="宋体" w:hAnsi="宋体" w:cs="宋体"/>
                <w:sz w:val="24"/>
              </w:rPr>
              <w:t>～</w:t>
            </w:r>
            <w:r>
              <w:rPr>
                <w:rFonts w:ascii="Calibri" w:eastAsia="Calibri" w:hAnsi="Calibri" w:cs="Calibri"/>
                <w:sz w:val="24"/>
              </w:rPr>
              <w:t>5</w:t>
            </w:r>
            <w:r>
              <w:rPr>
                <w:rFonts w:ascii="宋体" w:eastAsia="宋体" w:hAnsi="宋体" w:cs="宋体"/>
                <w:sz w:val="24"/>
              </w:rPr>
              <w:t>分</w:t>
            </w:r>
          </w:p>
        </w:tc>
        <w:tc>
          <w:tcPr>
            <w:tcW w:w="1787" w:type="dxa"/>
            <w:gridSpan w:val="2"/>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t>15</w:t>
            </w:r>
          </w:p>
        </w:tc>
        <w:tc>
          <w:tcPr>
            <w:tcW w:w="1648"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bottom"/>
          </w:tcPr>
          <w:p w:rsidR="00641A59" w:rsidRDefault="00EC393A">
            <w:pPr>
              <w:spacing w:line="360" w:lineRule="auto"/>
              <w:rPr>
                <w:rFonts w:ascii="宋体" w:eastAsia="宋体" w:hAnsi="宋体" w:cs="宋体"/>
              </w:rPr>
            </w:pPr>
            <w:r>
              <w:rPr>
                <w:rFonts w:ascii="宋体" w:eastAsia="宋体" w:hAnsi="宋体" w:cs="宋体"/>
                <w:sz w:val="24"/>
              </w:rPr>
              <w:t xml:space="preserve">　</w:t>
            </w:r>
          </w:p>
        </w:tc>
      </w:tr>
      <w:tr w:rsidR="00641A59">
        <w:trPr>
          <w:trHeight w:val="1"/>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41A59" w:rsidRDefault="00EC393A">
            <w:pPr>
              <w:spacing w:line="360" w:lineRule="auto"/>
              <w:jc w:val="center"/>
            </w:pPr>
            <w:r>
              <w:rPr>
                <w:rFonts w:ascii="Calibri" w:eastAsia="Calibri" w:hAnsi="Calibri" w:cs="Calibri"/>
                <w:sz w:val="24"/>
              </w:rPr>
              <w:t>4</w:t>
            </w:r>
          </w:p>
        </w:tc>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41A59" w:rsidRDefault="00EC393A">
            <w:pPr>
              <w:rPr>
                <w:rFonts w:ascii="宋体" w:eastAsia="宋体" w:hAnsi="宋体" w:cs="宋体"/>
              </w:rPr>
            </w:pPr>
            <w:r>
              <w:rPr>
                <w:rFonts w:ascii="宋体" w:eastAsia="宋体" w:hAnsi="宋体" w:cs="宋体"/>
                <w:sz w:val="24"/>
              </w:rPr>
              <w:t>国家环境技术转化综合服务平台数据库搭建</w:t>
            </w:r>
          </w:p>
        </w:tc>
        <w:tc>
          <w:tcPr>
            <w:tcW w:w="2545"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Calibri" w:eastAsia="Calibri" w:hAnsi="Calibri" w:cs="Calibri"/>
                <w:sz w:val="24"/>
              </w:rPr>
            </w:pPr>
            <w:r>
              <w:rPr>
                <w:rFonts w:ascii="宋体" w:eastAsia="宋体" w:hAnsi="宋体" w:cs="宋体"/>
                <w:sz w:val="24"/>
              </w:rPr>
              <w:t>以对数据库方案设计是否科学、合理、可行进行综合评定。</w:t>
            </w:r>
          </w:p>
          <w:p w:rsidR="00641A59" w:rsidRDefault="00641A59">
            <w:pPr>
              <w:rPr>
                <w:rFonts w:ascii="Calibri" w:eastAsia="Calibri" w:hAnsi="Calibri" w:cs="Calibri"/>
                <w:sz w:val="24"/>
              </w:rPr>
            </w:pPr>
          </w:p>
          <w:p w:rsidR="00641A59" w:rsidRDefault="00EC393A">
            <w:r>
              <w:rPr>
                <w:rFonts w:ascii="宋体" w:eastAsia="宋体" w:hAnsi="宋体" w:cs="宋体"/>
                <w:sz w:val="24"/>
              </w:rPr>
              <w:t>优：</w:t>
            </w:r>
            <w:r>
              <w:rPr>
                <w:rFonts w:ascii="Calibri" w:eastAsia="Calibri" w:hAnsi="Calibri" w:cs="Calibri"/>
                <w:sz w:val="24"/>
              </w:rPr>
              <w:t>11</w:t>
            </w:r>
            <w:r>
              <w:rPr>
                <w:rFonts w:ascii="宋体" w:eastAsia="宋体" w:hAnsi="宋体" w:cs="宋体"/>
                <w:sz w:val="24"/>
              </w:rPr>
              <w:t>～</w:t>
            </w:r>
            <w:r>
              <w:rPr>
                <w:rFonts w:ascii="Calibri" w:eastAsia="Calibri" w:hAnsi="Calibri" w:cs="Calibri"/>
                <w:sz w:val="24"/>
              </w:rPr>
              <w:t>15</w:t>
            </w:r>
            <w:r>
              <w:rPr>
                <w:rFonts w:ascii="宋体" w:eastAsia="宋体" w:hAnsi="宋体" w:cs="宋体"/>
                <w:sz w:val="24"/>
              </w:rPr>
              <w:t>分；一般：</w:t>
            </w:r>
            <w:r>
              <w:rPr>
                <w:rFonts w:ascii="Calibri" w:eastAsia="Calibri" w:hAnsi="Calibri" w:cs="Calibri"/>
                <w:sz w:val="24"/>
              </w:rPr>
              <w:t>6</w:t>
            </w:r>
            <w:r>
              <w:rPr>
                <w:rFonts w:ascii="宋体" w:eastAsia="宋体" w:hAnsi="宋体" w:cs="宋体"/>
                <w:sz w:val="24"/>
              </w:rPr>
              <w:t>～</w:t>
            </w:r>
            <w:r>
              <w:rPr>
                <w:rFonts w:ascii="Calibri" w:eastAsia="Calibri" w:hAnsi="Calibri" w:cs="Calibri"/>
                <w:sz w:val="24"/>
              </w:rPr>
              <w:t>10</w:t>
            </w:r>
            <w:r>
              <w:rPr>
                <w:rFonts w:ascii="宋体" w:eastAsia="宋体" w:hAnsi="宋体" w:cs="宋体"/>
                <w:sz w:val="24"/>
              </w:rPr>
              <w:t>分；差：</w:t>
            </w:r>
            <w:r>
              <w:rPr>
                <w:rFonts w:ascii="Calibri" w:eastAsia="Calibri" w:hAnsi="Calibri" w:cs="Calibri"/>
                <w:sz w:val="24"/>
              </w:rPr>
              <w:t>0</w:t>
            </w:r>
            <w:r>
              <w:rPr>
                <w:rFonts w:ascii="宋体" w:eastAsia="宋体" w:hAnsi="宋体" w:cs="宋体"/>
                <w:sz w:val="24"/>
              </w:rPr>
              <w:t>～</w:t>
            </w:r>
            <w:r>
              <w:rPr>
                <w:rFonts w:ascii="Calibri" w:eastAsia="Calibri" w:hAnsi="Calibri" w:cs="Calibri"/>
                <w:sz w:val="24"/>
              </w:rPr>
              <w:t>5</w:t>
            </w:r>
            <w:r>
              <w:rPr>
                <w:rFonts w:ascii="宋体" w:eastAsia="宋体" w:hAnsi="宋体" w:cs="宋体"/>
                <w:sz w:val="24"/>
              </w:rPr>
              <w:t>分</w:t>
            </w:r>
          </w:p>
        </w:tc>
        <w:tc>
          <w:tcPr>
            <w:tcW w:w="1787" w:type="dxa"/>
            <w:gridSpan w:val="2"/>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t>15</w:t>
            </w:r>
          </w:p>
        </w:tc>
        <w:tc>
          <w:tcPr>
            <w:tcW w:w="1648"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bottom"/>
          </w:tcPr>
          <w:p w:rsidR="00641A59" w:rsidRDefault="00EC393A">
            <w:pPr>
              <w:spacing w:line="360" w:lineRule="auto"/>
              <w:rPr>
                <w:rFonts w:ascii="宋体" w:eastAsia="宋体" w:hAnsi="宋体" w:cs="宋体"/>
              </w:rPr>
            </w:pPr>
            <w:r>
              <w:rPr>
                <w:rFonts w:ascii="宋体" w:eastAsia="宋体" w:hAnsi="宋体" w:cs="宋体"/>
                <w:sz w:val="24"/>
              </w:rPr>
              <w:t xml:space="preserve">　</w:t>
            </w:r>
          </w:p>
        </w:tc>
      </w:tr>
      <w:tr w:rsidR="00641A59">
        <w:trPr>
          <w:trHeight w:val="1"/>
        </w:trPr>
        <w:tc>
          <w:tcPr>
            <w:tcW w:w="693" w:type="dxa"/>
            <w:vMerge w:val="restart"/>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t>5</w:t>
            </w:r>
          </w:p>
        </w:tc>
        <w:tc>
          <w:tcPr>
            <w:tcW w:w="1102" w:type="dxa"/>
            <w:vMerge w:val="restart"/>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vAlign w:val="center"/>
          </w:tcPr>
          <w:p w:rsidR="00641A59" w:rsidRDefault="00EC393A">
            <w:pPr>
              <w:jc w:val="center"/>
              <w:rPr>
                <w:rFonts w:ascii="宋体" w:eastAsia="宋体" w:hAnsi="宋体" w:cs="宋体"/>
              </w:rPr>
            </w:pPr>
            <w:r>
              <w:rPr>
                <w:rFonts w:ascii="宋体" w:eastAsia="宋体" w:hAnsi="宋体" w:cs="宋体"/>
                <w:sz w:val="24"/>
              </w:rPr>
              <w:t>项目实施方案</w:t>
            </w:r>
          </w:p>
        </w:tc>
        <w:tc>
          <w:tcPr>
            <w:tcW w:w="2545"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Calibri" w:eastAsia="Calibri" w:hAnsi="Calibri" w:cs="Calibri"/>
                <w:sz w:val="24"/>
              </w:rPr>
            </w:pPr>
            <w:r>
              <w:rPr>
                <w:rFonts w:ascii="宋体" w:eastAsia="宋体" w:hAnsi="宋体" w:cs="宋体"/>
                <w:sz w:val="24"/>
              </w:rPr>
              <w:t>根据项目管理的组织架构、沟通方式和工作职责，管理制度和流程的合理性、高效性等情况进行综合评定。</w:t>
            </w:r>
          </w:p>
          <w:p w:rsidR="00641A59" w:rsidRDefault="00641A59">
            <w:pPr>
              <w:rPr>
                <w:rFonts w:ascii="Calibri" w:eastAsia="Calibri" w:hAnsi="Calibri" w:cs="Calibri"/>
                <w:sz w:val="24"/>
              </w:rPr>
            </w:pPr>
          </w:p>
          <w:p w:rsidR="00641A59" w:rsidRDefault="00EC393A">
            <w:r>
              <w:rPr>
                <w:rFonts w:ascii="宋体" w:eastAsia="宋体" w:hAnsi="宋体" w:cs="宋体"/>
                <w:sz w:val="24"/>
              </w:rPr>
              <w:t>优：</w:t>
            </w:r>
            <w:r>
              <w:rPr>
                <w:rFonts w:ascii="Calibri" w:eastAsia="Calibri" w:hAnsi="Calibri" w:cs="Calibri"/>
                <w:sz w:val="24"/>
              </w:rPr>
              <w:t xml:space="preserve"> 3</w:t>
            </w:r>
            <w:r>
              <w:rPr>
                <w:rFonts w:ascii="宋体" w:eastAsia="宋体" w:hAnsi="宋体" w:cs="宋体"/>
                <w:sz w:val="24"/>
              </w:rPr>
              <w:t>～</w:t>
            </w:r>
            <w:r>
              <w:rPr>
                <w:rFonts w:ascii="Calibri" w:eastAsia="Calibri" w:hAnsi="Calibri" w:cs="Calibri"/>
                <w:sz w:val="24"/>
              </w:rPr>
              <w:t>4</w:t>
            </w:r>
            <w:r>
              <w:rPr>
                <w:rFonts w:ascii="宋体" w:eastAsia="宋体" w:hAnsi="宋体" w:cs="宋体"/>
                <w:sz w:val="24"/>
              </w:rPr>
              <w:t>分；一般：</w:t>
            </w:r>
            <w:r>
              <w:rPr>
                <w:rFonts w:ascii="Calibri" w:eastAsia="Calibri" w:hAnsi="Calibri" w:cs="Calibri"/>
                <w:sz w:val="24"/>
              </w:rPr>
              <w:t>1</w:t>
            </w:r>
            <w:r>
              <w:rPr>
                <w:rFonts w:ascii="宋体" w:eastAsia="宋体" w:hAnsi="宋体" w:cs="宋体"/>
                <w:sz w:val="24"/>
              </w:rPr>
              <w:t>～</w:t>
            </w:r>
            <w:r>
              <w:rPr>
                <w:rFonts w:ascii="Calibri" w:eastAsia="Calibri" w:hAnsi="Calibri" w:cs="Calibri"/>
                <w:sz w:val="24"/>
              </w:rPr>
              <w:t>2</w:t>
            </w:r>
            <w:r>
              <w:rPr>
                <w:rFonts w:ascii="宋体" w:eastAsia="宋体" w:hAnsi="宋体" w:cs="宋体"/>
                <w:sz w:val="24"/>
              </w:rPr>
              <w:t>分；差：</w:t>
            </w:r>
            <w:r>
              <w:rPr>
                <w:rFonts w:ascii="Calibri" w:eastAsia="Calibri" w:hAnsi="Calibri" w:cs="Calibri"/>
                <w:sz w:val="24"/>
              </w:rPr>
              <w:t>0</w:t>
            </w:r>
            <w:r>
              <w:rPr>
                <w:rFonts w:ascii="宋体" w:eastAsia="宋体" w:hAnsi="宋体" w:cs="宋体"/>
                <w:sz w:val="24"/>
              </w:rPr>
              <w:t>分</w:t>
            </w:r>
          </w:p>
        </w:tc>
        <w:tc>
          <w:tcPr>
            <w:tcW w:w="1787" w:type="dxa"/>
            <w:gridSpan w:val="2"/>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t>4</w:t>
            </w:r>
          </w:p>
        </w:tc>
        <w:tc>
          <w:tcPr>
            <w:tcW w:w="1648"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bottom"/>
          </w:tcPr>
          <w:p w:rsidR="00641A59" w:rsidRDefault="00EC393A">
            <w:pPr>
              <w:spacing w:line="360" w:lineRule="auto"/>
              <w:rPr>
                <w:rFonts w:ascii="宋体" w:eastAsia="宋体" w:hAnsi="宋体" w:cs="宋体"/>
              </w:rPr>
            </w:pPr>
            <w:r>
              <w:rPr>
                <w:rFonts w:ascii="宋体" w:eastAsia="宋体" w:hAnsi="宋体" w:cs="宋体"/>
                <w:sz w:val="24"/>
              </w:rPr>
              <w:t xml:space="preserve">　</w:t>
            </w:r>
          </w:p>
        </w:tc>
      </w:tr>
      <w:tr w:rsidR="00641A59">
        <w:trPr>
          <w:trHeight w:val="1"/>
        </w:trPr>
        <w:tc>
          <w:tcPr>
            <w:tcW w:w="693" w:type="dxa"/>
            <w:vMerge/>
            <w:tcBorders>
              <w:top w:val="single" w:sz="0" w:space="0" w:color="000000"/>
              <w:left w:val="single" w:sz="4" w:space="0" w:color="000000"/>
              <w:bottom w:val="single" w:sz="0" w:space="0" w:color="000000"/>
              <w:right w:val="single" w:sz="4" w:space="0" w:color="000000"/>
            </w:tcBorders>
            <w:shd w:val="clear" w:color="000000" w:fill="FFFFFF"/>
            <w:tcMar>
              <w:left w:w="14" w:type="dxa"/>
              <w:right w:w="14" w:type="dxa"/>
            </w:tcMar>
            <w:vAlign w:val="center"/>
          </w:tcPr>
          <w:p w:rsidR="00641A59" w:rsidRDefault="00641A59">
            <w:pPr>
              <w:jc w:val="center"/>
              <w:rPr>
                <w:rFonts w:ascii="宋体" w:eastAsia="宋体" w:hAnsi="宋体" w:cs="宋体"/>
                <w:sz w:val="22"/>
              </w:rPr>
            </w:pPr>
          </w:p>
        </w:tc>
        <w:tc>
          <w:tcPr>
            <w:tcW w:w="1102" w:type="dxa"/>
            <w:vMerge/>
            <w:tcBorders>
              <w:top w:val="single" w:sz="0" w:space="0" w:color="000000"/>
              <w:left w:val="single" w:sz="4" w:space="0" w:color="000000"/>
              <w:bottom w:val="single" w:sz="0" w:space="0" w:color="000000"/>
              <w:right w:val="single" w:sz="4" w:space="0" w:color="000000"/>
            </w:tcBorders>
            <w:shd w:val="clear" w:color="000000" w:fill="FFFFFF"/>
            <w:tcMar>
              <w:left w:w="14" w:type="dxa"/>
              <w:right w:w="14" w:type="dxa"/>
            </w:tcMar>
          </w:tcPr>
          <w:p w:rsidR="00641A59" w:rsidRDefault="00641A59">
            <w:pPr>
              <w:jc w:val="center"/>
              <w:rPr>
                <w:rFonts w:ascii="宋体" w:eastAsia="宋体" w:hAnsi="宋体" w:cs="宋体"/>
                <w:sz w:val="22"/>
              </w:rPr>
            </w:pPr>
          </w:p>
        </w:tc>
        <w:tc>
          <w:tcPr>
            <w:tcW w:w="2545"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Calibri" w:eastAsia="Calibri" w:hAnsi="Calibri" w:cs="Calibri"/>
                <w:sz w:val="24"/>
              </w:rPr>
            </w:pPr>
            <w:r>
              <w:rPr>
                <w:rFonts w:ascii="宋体" w:eastAsia="宋体" w:hAnsi="宋体" w:cs="宋体"/>
                <w:sz w:val="24"/>
              </w:rPr>
              <w:t>根据项目实施计划的合理性、可行性，拟投入人员的资格和胜任能力，技术交易平台等相关领域信息化平台建设方面经验，以及团队成员具有信息系统项目管理工程师（高级）等情况进行综合评定。</w:t>
            </w:r>
          </w:p>
          <w:p w:rsidR="00641A59" w:rsidRDefault="00641A59">
            <w:pPr>
              <w:rPr>
                <w:rFonts w:ascii="Calibri" w:eastAsia="Calibri" w:hAnsi="Calibri" w:cs="Calibri"/>
                <w:sz w:val="24"/>
              </w:rPr>
            </w:pPr>
          </w:p>
          <w:p w:rsidR="00641A59" w:rsidRDefault="00EC393A">
            <w:r>
              <w:rPr>
                <w:rFonts w:ascii="宋体" w:eastAsia="宋体" w:hAnsi="宋体" w:cs="宋体"/>
                <w:sz w:val="24"/>
              </w:rPr>
              <w:t>优：</w:t>
            </w:r>
            <w:r>
              <w:rPr>
                <w:rFonts w:ascii="Calibri" w:eastAsia="Calibri" w:hAnsi="Calibri" w:cs="Calibri"/>
                <w:sz w:val="24"/>
              </w:rPr>
              <w:t>4</w:t>
            </w:r>
            <w:r>
              <w:rPr>
                <w:rFonts w:ascii="宋体" w:eastAsia="宋体" w:hAnsi="宋体" w:cs="宋体"/>
                <w:sz w:val="24"/>
              </w:rPr>
              <w:t>～</w:t>
            </w:r>
            <w:r>
              <w:rPr>
                <w:rFonts w:ascii="Calibri" w:eastAsia="Calibri" w:hAnsi="Calibri" w:cs="Calibri"/>
                <w:sz w:val="24"/>
              </w:rPr>
              <w:t>5</w:t>
            </w:r>
            <w:r>
              <w:rPr>
                <w:rFonts w:ascii="宋体" w:eastAsia="宋体" w:hAnsi="宋体" w:cs="宋体"/>
                <w:sz w:val="24"/>
              </w:rPr>
              <w:t>分；一般：</w:t>
            </w:r>
            <w:r>
              <w:rPr>
                <w:rFonts w:ascii="Calibri" w:eastAsia="Calibri" w:hAnsi="Calibri" w:cs="Calibri"/>
                <w:sz w:val="24"/>
              </w:rPr>
              <w:t>2</w:t>
            </w:r>
            <w:r>
              <w:rPr>
                <w:rFonts w:ascii="宋体" w:eastAsia="宋体" w:hAnsi="宋体" w:cs="宋体"/>
                <w:sz w:val="24"/>
              </w:rPr>
              <w:t>～</w:t>
            </w:r>
            <w:r>
              <w:rPr>
                <w:rFonts w:ascii="Calibri" w:eastAsia="Calibri" w:hAnsi="Calibri" w:cs="Calibri"/>
                <w:sz w:val="24"/>
              </w:rPr>
              <w:t>3</w:t>
            </w:r>
            <w:r>
              <w:rPr>
                <w:rFonts w:ascii="宋体" w:eastAsia="宋体" w:hAnsi="宋体" w:cs="宋体"/>
                <w:sz w:val="24"/>
              </w:rPr>
              <w:t>分；差：</w:t>
            </w:r>
            <w:r>
              <w:rPr>
                <w:rFonts w:ascii="Calibri" w:eastAsia="Calibri" w:hAnsi="Calibri" w:cs="Calibri"/>
                <w:sz w:val="24"/>
              </w:rPr>
              <w:t>0~1</w:t>
            </w:r>
            <w:r>
              <w:rPr>
                <w:rFonts w:ascii="宋体" w:eastAsia="宋体" w:hAnsi="宋体" w:cs="宋体"/>
                <w:sz w:val="24"/>
              </w:rPr>
              <w:t>分</w:t>
            </w:r>
          </w:p>
        </w:tc>
        <w:tc>
          <w:tcPr>
            <w:tcW w:w="1787" w:type="dxa"/>
            <w:gridSpan w:val="2"/>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t>5</w:t>
            </w:r>
          </w:p>
        </w:tc>
        <w:tc>
          <w:tcPr>
            <w:tcW w:w="1648"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bottom"/>
          </w:tcPr>
          <w:p w:rsidR="00641A59" w:rsidRDefault="00EC393A">
            <w:pPr>
              <w:spacing w:line="360" w:lineRule="auto"/>
              <w:rPr>
                <w:rFonts w:ascii="宋体" w:eastAsia="宋体" w:hAnsi="宋体" w:cs="宋体"/>
              </w:rPr>
            </w:pPr>
            <w:r>
              <w:rPr>
                <w:rFonts w:ascii="宋体" w:eastAsia="宋体" w:hAnsi="宋体" w:cs="宋体"/>
                <w:sz w:val="24"/>
              </w:rPr>
              <w:t xml:space="preserve">　</w:t>
            </w:r>
          </w:p>
        </w:tc>
      </w:tr>
      <w:tr w:rsidR="00641A59">
        <w:trPr>
          <w:trHeight w:val="1"/>
        </w:trPr>
        <w:tc>
          <w:tcPr>
            <w:tcW w:w="693" w:type="dxa"/>
            <w:vMerge/>
            <w:tcBorders>
              <w:top w:val="single" w:sz="0" w:space="0" w:color="000000"/>
              <w:left w:val="single" w:sz="4" w:space="0" w:color="000000"/>
              <w:bottom w:val="single" w:sz="0" w:space="0" w:color="000000"/>
              <w:right w:val="single" w:sz="4" w:space="0" w:color="000000"/>
            </w:tcBorders>
            <w:shd w:val="clear" w:color="000000" w:fill="FFFFFF"/>
            <w:tcMar>
              <w:left w:w="14" w:type="dxa"/>
              <w:right w:w="14" w:type="dxa"/>
            </w:tcMar>
            <w:vAlign w:val="center"/>
          </w:tcPr>
          <w:p w:rsidR="00641A59" w:rsidRDefault="00641A59">
            <w:pPr>
              <w:jc w:val="center"/>
              <w:rPr>
                <w:rFonts w:ascii="宋体" w:eastAsia="宋体" w:hAnsi="宋体" w:cs="宋体"/>
                <w:sz w:val="22"/>
              </w:rPr>
            </w:pPr>
          </w:p>
        </w:tc>
        <w:tc>
          <w:tcPr>
            <w:tcW w:w="1102" w:type="dxa"/>
            <w:vMerge/>
            <w:tcBorders>
              <w:top w:val="single" w:sz="0" w:space="0" w:color="000000"/>
              <w:left w:val="single" w:sz="4" w:space="0" w:color="000000"/>
              <w:bottom w:val="single" w:sz="4" w:space="0" w:color="000000"/>
              <w:right w:val="single" w:sz="4" w:space="0" w:color="000000"/>
            </w:tcBorders>
            <w:shd w:val="clear" w:color="000000" w:fill="FFFFFF"/>
            <w:tcMar>
              <w:left w:w="14" w:type="dxa"/>
              <w:right w:w="14" w:type="dxa"/>
            </w:tcMar>
          </w:tcPr>
          <w:p w:rsidR="00641A59" w:rsidRDefault="00641A59">
            <w:pPr>
              <w:jc w:val="center"/>
              <w:rPr>
                <w:rFonts w:ascii="宋体" w:eastAsia="宋体" w:hAnsi="宋体" w:cs="宋体"/>
                <w:sz w:val="22"/>
              </w:rPr>
            </w:pPr>
          </w:p>
        </w:tc>
        <w:tc>
          <w:tcPr>
            <w:tcW w:w="2545"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Calibri" w:eastAsia="Calibri" w:hAnsi="Calibri" w:cs="Calibri"/>
                <w:sz w:val="24"/>
              </w:rPr>
            </w:pPr>
            <w:r>
              <w:rPr>
                <w:rFonts w:ascii="宋体" w:eastAsia="宋体" w:hAnsi="宋体" w:cs="宋体"/>
                <w:sz w:val="24"/>
              </w:rPr>
              <w:t>根据项目开发质量保证体系和措施的合理性、</w:t>
            </w:r>
            <w:r>
              <w:rPr>
                <w:rFonts w:ascii="宋体" w:eastAsia="宋体" w:hAnsi="宋体" w:cs="宋体"/>
                <w:sz w:val="24"/>
              </w:rPr>
              <w:lastRenderedPageBreak/>
              <w:t>可行性等情况进行综合评定。</w:t>
            </w:r>
          </w:p>
          <w:p w:rsidR="00641A59" w:rsidRDefault="00641A59">
            <w:pPr>
              <w:rPr>
                <w:rFonts w:ascii="Calibri" w:eastAsia="Calibri" w:hAnsi="Calibri" w:cs="Calibri"/>
                <w:sz w:val="24"/>
              </w:rPr>
            </w:pPr>
          </w:p>
          <w:p w:rsidR="00641A59" w:rsidRDefault="00EC393A">
            <w:r>
              <w:rPr>
                <w:rFonts w:ascii="宋体" w:eastAsia="宋体" w:hAnsi="宋体" w:cs="宋体"/>
                <w:sz w:val="24"/>
              </w:rPr>
              <w:t>优：</w:t>
            </w:r>
            <w:r>
              <w:rPr>
                <w:rFonts w:ascii="Calibri" w:eastAsia="Calibri" w:hAnsi="Calibri" w:cs="Calibri"/>
                <w:sz w:val="24"/>
              </w:rPr>
              <w:t>3</w:t>
            </w:r>
            <w:r>
              <w:rPr>
                <w:rFonts w:ascii="宋体" w:eastAsia="宋体" w:hAnsi="宋体" w:cs="宋体"/>
                <w:sz w:val="24"/>
              </w:rPr>
              <w:t>～</w:t>
            </w:r>
            <w:r>
              <w:rPr>
                <w:rFonts w:ascii="Calibri" w:eastAsia="Calibri" w:hAnsi="Calibri" w:cs="Calibri"/>
                <w:sz w:val="24"/>
              </w:rPr>
              <w:t>4</w:t>
            </w:r>
            <w:r>
              <w:rPr>
                <w:rFonts w:ascii="宋体" w:eastAsia="宋体" w:hAnsi="宋体" w:cs="宋体"/>
                <w:sz w:val="24"/>
              </w:rPr>
              <w:t>分；一般：</w:t>
            </w:r>
            <w:r>
              <w:rPr>
                <w:rFonts w:ascii="Calibri" w:eastAsia="Calibri" w:hAnsi="Calibri" w:cs="Calibri"/>
                <w:sz w:val="24"/>
              </w:rPr>
              <w:t>1</w:t>
            </w:r>
            <w:r>
              <w:rPr>
                <w:rFonts w:ascii="宋体" w:eastAsia="宋体" w:hAnsi="宋体" w:cs="宋体"/>
                <w:sz w:val="24"/>
              </w:rPr>
              <w:t>～</w:t>
            </w:r>
            <w:r>
              <w:rPr>
                <w:rFonts w:ascii="Calibri" w:eastAsia="Calibri" w:hAnsi="Calibri" w:cs="Calibri"/>
                <w:sz w:val="24"/>
              </w:rPr>
              <w:t>2</w:t>
            </w:r>
            <w:r>
              <w:rPr>
                <w:rFonts w:ascii="宋体" w:eastAsia="宋体" w:hAnsi="宋体" w:cs="宋体"/>
                <w:sz w:val="24"/>
              </w:rPr>
              <w:t>分；差：</w:t>
            </w:r>
            <w:r>
              <w:rPr>
                <w:rFonts w:ascii="Calibri" w:eastAsia="Calibri" w:hAnsi="Calibri" w:cs="Calibri"/>
                <w:sz w:val="24"/>
              </w:rPr>
              <w:t>0</w:t>
            </w:r>
            <w:r>
              <w:rPr>
                <w:rFonts w:ascii="宋体" w:eastAsia="宋体" w:hAnsi="宋体" w:cs="宋体"/>
                <w:sz w:val="24"/>
              </w:rPr>
              <w:t>分</w:t>
            </w:r>
          </w:p>
        </w:tc>
        <w:tc>
          <w:tcPr>
            <w:tcW w:w="1787" w:type="dxa"/>
            <w:gridSpan w:val="2"/>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lastRenderedPageBreak/>
              <w:t>4</w:t>
            </w:r>
          </w:p>
        </w:tc>
        <w:tc>
          <w:tcPr>
            <w:tcW w:w="1648"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bottom"/>
          </w:tcPr>
          <w:p w:rsidR="00641A59" w:rsidRDefault="00EC393A">
            <w:pPr>
              <w:spacing w:line="360" w:lineRule="auto"/>
              <w:rPr>
                <w:rFonts w:ascii="宋体" w:eastAsia="宋体" w:hAnsi="宋体" w:cs="宋体"/>
              </w:rPr>
            </w:pPr>
            <w:r>
              <w:rPr>
                <w:rFonts w:ascii="宋体" w:eastAsia="宋体" w:hAnsi="宋体" w:cs="宋体"/>
                <w:sz w:val="24"/>
              </w:rPr>
              <w:t xml:space="preserve">　</w:t>
            </w:r>
          </w:p>
        </w:tc>
      </w:tr>
      <w:tr w:rsidR="00641A59">
        <w:trPr>
          <w:trHeight w:val="1"/>
        </w:trPr>
        <w:tc>
          <w:tcPr>
            <w:tcW w:w="693" w:type="dxa"/>
            <w:vMerge/>
            <w:tcBorders>
              <w:top w:val="single" w:sz="0" w:space="0" w:color="000000"/>
              <w:left w:val="single" w:sz="4" w:space="0" w:color="000000"/>
              <w:bottom w:val="single" w:sz="0" w:space="0" w:color="000000"/>
              <w:right w:val="single" w:sz="4" w:space="0" w:color="000000"/>
            </w:tcBorders>
            <w:shd w:val="clear" w:color="auto" w:fill="auto"/>
            <w:tcMar>
              <w:left w:w="14" w:type="dxa"/>
              <w:right w:w="14" w:type="dxa"/>
            </w:tcMar>
            <w:vAlign w:val="center"/>
          </w:tcPr>
          <w:p w:rsidR="00641A59" w:rsidRDefault="00641A59">
            <w:pPr>
              <w:jc w:val="center"/>
              <w:rPr>
                <w:rFonts w:ascii="宋体" w:eastAsia="宋体" w:hAnsi="宋体" w:cs="宋体"/>
                <w:sz w:val="22"/>
              </w:rPr>
            </w:pPr>
          </w:p>
        </w:tc>
        <w:tc>
          <w:tcPr>
            <w:tcW w:w="1102" w:type="dxa"/>
            <w:vMerge/>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tcPr>
          <w:p w:rsidR="00641A59" w:rsidRDefault="00641A59">
            <w:pPr>
              <w:jc w:val="center"/>
              <w:rPr>
                <w:rFonts w:ascii="宋体" w:eastAsia="宋体" w:hAnsi="宋体" w:cs="宋体"/>
                <w:sz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Calibri" w:eastAsia="Calibri" w:hAnsi="Calibri" w:cs="Calibri"/>
                <w:sz w:val="24"/>
              </w:rPr>
            </w:pPr>
            <w:r>
              <w:rPr>
                <w:rFonts w:ascii="宋体" w:eastAsia="宋体" w:hAnsi="宋体" w:cs="宋体"/>
                <w:sz w:val="24"/>
              </w:rPr>
              <w:t>根据培训方案的培训工作目标、任务、计划、组织等安排是否合理、清晰、可行进行综合评定。</w:t>
            </w:r>
          </w:p>
          <w:p w:rsidR="00641A59" w:rsidRDefault="00641A59">
            <w:pPr>
              <w:rPr>
                <w:rFonts w:ascii="Calibri" w:eastAsia="Calibri" w:hAnsi="Calibri" w:cs="Calibri"/>
                <w:sz w:val="24"/>
              </w:rPr>
            </w:pPr>
          </w:p>
          <w:p w:rsidR="00641A59" w:rsidRDefault="00EC393A">
            <w:r>
              <w:rPr>
                <w:rFonts w:ascii="宋体" w:eastAsia="宋体" w:hAnsi="宋体" w:cs="宋体"/>
                <w:sz w:val="24"/>
              </w:rPr>
              <w:t>优：</w:t>
            </w:r>
            <w:r>
              <w:rPr>
                <w:rFonts w:ascii="Calibri" w:eastAsia="Calibri" w:hAnsi="Calibri" w:cs="Calibri"/>
                <w:sz w:val="24"/>
              </w:rPr>
              <w:t>3</w:t>
            </w:r>
            <w:r>
              <w:rPr>
                <w:rFonts w:ascii="宋体" w:eastAsia="宋体" w:hAnsi="宋体" w:cs="宋体"/>
                <w:sz w:val="24"/>
              </w:rPr>
              <w:t>～</w:t>
            </w:r>
            <w:r>
              <w:rPr>
                <w:rFonts w:ascii="Calibri" w:eastAsia="Calibri" w:hAnsi="Calibri" w:cs="Calibri"/>
                <w:sz w:val="24"/>
              </w:rPr>
              <w:t>4</w:t>
            </w:r>
            <w:r>
              <w:rPr>
                <w:rFonts w:ascii="宋体" w:eastAsia="宋体" w:hAnsi="宋体" w:cs="宋体"/>
                <w:sz w:val="24"/>
              </w:rPr>
              <w:t>分；一般：</w:t>
            </w:r>
            <w:r>
              <w:rPr>
                <w:rFonts w:ascii="Calibri" w:eastAsia="Calibri" w:hAnsi="Calibri" w:cs="Calibri"/>
                <w:sz w:val="24"/>
              </w:rPr>
              <w:t>1</w:t>
            </w:r>
            <w:r>
              <w:rPr>
                <w:rFonts w:ascii="宋体" w:eastAsia="宋体" w:hAnsi="宋体" w:cs="宋体"/>
                <w:sz w:val="24"/>
              </w:rPr>
              <w:t>～</w:t>
            </w:r>
            <w:r>
              <w:rPr>
                <w:rFonts w:ascii="Calibri" w:eastAsia="Calibri" w:hAnsi="Calibri" w:cs="Calibri"/>
                <w:sz w:val="24"/>
              </w:rPr>
              <w:t>2</w:t>
            </w:r>
            <w:r>
              <w:rPr>
                <w:rFonts w:ascii="宋体" w:eastAsia="宋体" w:hAnsi="宋体" w:cs="宋体"/>
                <w:sz w:val="24"/>
              </w:rPr>
              <w:t>分；差：</w:t>
            </w:r>
            <w:r>
              <w:rPr>
                <w:rFonts w:ascii="Calibri" w:eastAsia="Calibri" w:hAnsi="Calibri" w:cs="Calibri"/>
                <w:sz w:val="24"/>
              </w:rPr>
              <w:t>0</w:t>
            </w:r>
            <w:r>
              <w:rPr>
                <w:rFonts w:ascii="宋体" w:eastAsia="宋体" w:hAnsi="宋体" w:cs="宋体"/>
                <w:sz w:val="24"/>
              </w:rPr>
              <w:t>分</w:t>
            </w:r>
          </w:p>
        </w:tc>
        <w:tc>
          <w:tcPr>
            <w:tcW w:w="1787" w:type="dxa"/>
            <w:gridSpan w:val="2"/>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t>4</w:t>
            </w:r>
          </w:p>
        </w:tc>
        <w:tc>
          <w:tcPr>
            <w:tcW w:w="1648"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bottom"/>
          </w:tcPr>
          <w:p w:rsidR="00641A59" w:rsidRDefault="00EC393A">
            <w:pPr>
              <w:spacing w:line="360" w:lineRule="auto"/>
              <w:rPr>
                <w:rFonts w:ascii="宋体" w:eastAsia="宋体" w:hAnsi="宋体" w:cs="宋体"/>
              </w:rPr>
            </w:pPr>
            <w:r>
              <w:rPr>
                <w:rFonts w:ascii="宋体" w:eastAsia="宋体" w:hAnsi="宋体" w:cs="宋体"/>
                <w:sz w:val="24"/>
              </w:rPr>
              <w:t xml:space="preserve">　</w:t>
            </w:r>
          </w:p>
        </w:tc>
      </w:tr>
      <w:tr w:rsidR="00641A59">
        <w:trPr>
          <w:trHeight w:val="1"/>
        </w:trPr>
        <w:tc>
          <w:tcPr>
            <w:tcW w:w="693" w:type="dxa"/>
            <w:vMerge/>
            <w:tcBorders>
              <w:top w:val="single" w:sz="0"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41A59" w:rsidRDefault="00641A59">
            <w:pPr>
              <w:jc w:val="center"/>
              <w:rPr>
                <w:rFonts w:ascii="宋体" w:eastAsia="宋体" w:hAnsi="宋体" w:cs="宋体"/>
                <w:sz w:val="22"/>
              </w:rPr>
            </w:pPr>
          </w:p>
        </w:tc>
        <w:tc>
          <w:tcPr>
            <w:tcW w:w="110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41A59" w:rsidRDefault="00641A59">
            <w:pPr>
              <w:jc w:val="center"/>
              <w:rPr>
                <w:rFonts w:ascii="宋体" w:eastAsia="宋体" w:hAnsi="宋体" w:cs="宋体"/>
                <w:sz w:val="22"/>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rPr>
                <w:rFonts w:ascii="Calibri" w:eastAsia="Calibri" w:hAnsi="Calibri" w:cs="Calibri"/>
                <w:sz w:val="24"/>
              </w:rPr>
            </w:pPr>
            <w:r>
              <w:rPr>
                <w:rFonts w:ascii="宋体" w:eastAsia="宋体" w:hAnsi="宋体" w:cs="宋体"/>
                <w:sz w:val="24"/>
              </w:rPr>
              <w:t>根据维护与售后服务方案是否能够提供满足要求的售后服务承诺和多种售后服务方式，建立的技术支持体系是否完善等内容进行综合评定。</w:t>
            </w:r>
          </w:p>
          <w:p w:rsidR="00641A59" w:rsidRDefault="00641A59">
            <w:pPr>
              <w:rPr>
                <w:rFonts w:ascii="Calibri" w:eastAsia="Calibri" w:hAnsi="Calibri" w:cs="Calibri"/>
                <w:sz w:val="24"/>
              </w:rPr>
            </w:pPr>
          </w:p>
          <w:p w:rsidR="00641A59" w:rsidRDefault="00EC393A">
            <w:r>
              <w:rPr>
                <w:rFonts w:ascii="宋体" w:eastAsia="宋体" w:hAnsi="宋体" w:cs="宋体"/>
                <w:sz w:val="24"/>
              </w:rPr>
              <w:t>优：</w:t>
            </w:r>
            <w:r>
              <w:rPr>
                <w:rFonts w:ascii="Calibri" w:eastAsia="Calibri" w:hAnsi="Calibri" w:cs="Calibri"/>
                <w:sz w:val="24"/>
              </w:rPr>
              <w:t>3</w:t>
            </w:r>
            <w:r>
              <w:rPr>
                <w:rFonts w:ascii="宋体" w:eastAsia="宋体" w:hAnsi="宋体" w:cs="宋体"/>
                <w:sz w:val="24"/>
              </w:rPr>
              <w:t>分；一般：</w:t>
            </w:r>
            <w:r>
              <w:rPr>
                <w:rFonts w:ascii="Calibri" w:eastAsia="Calibri" w:hAnsi="Calibri" w:cs="Calibri"/>
                <w:sz w:val="24"/>
              </w:rPr>
              <w:t>1</w:t>
            </w:r>
            <w:r>
              <w:rPr>
                <w:rFonts w:ascii="宋体" w:eastAsia="宋体" w:hAnsi="宋体" w:cs="宋体"/>
                <w:sz w:val="24"/>
              </w:rPr>
              <w:t>～</w:t>
            </w:r>
            <w:r>
              <w:rPr>
                <w:rFonts w:ascii="Calibri" w:eastAsia="Calibri" w:hAnsi="Calibri" w:cs="Calibri"/>
                <w:sz w:val="24"/>
              </w:rPr>
              <w:t>2</w:t>
            </w:r>
            <w:r>
              <w:rPr>
                <w:rFonts w:ascii="宋体" w:eastAsia="宋体" w:hAnsi="宋体" w:cs="宋体"/>
                <w:sz w:val="24"/>
              </w:rPr>
              <w:t>分；差：</w:t>
            </w:r>
            <w:r>
              <w:rPr>
                <w:rFonts w:ascii="Calibri" w:eastAsia="Calibri" w:hAnsi="Calibri" w:cs="Calibri"/>
                <w:sz w:val="24"/>
              </w:rPr>
              <w:t>0</w:t>
            </w:r>
            <w:r>
              <w:rPr>
                <w:rFonts w:ascii="宋体" w:eastAsia="宋体" w:hAnsi="宋体" w:cs="宋体"/>
                <w:sz w:val="24"/>
              </w:rPr>
              <w:t>分</w:t>
            </w:r>
          </w:p>
        </w:tc>
        <w:tc>
          <w:tcPr>
            <w:tcW w:w="1787" w:type="dxa"/>
            <w:gridSpan w:val="2"/>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center"/>
          </w:tcPr>
          <w:p w:rsidR="00641A59" w:rsidRDefault="00EC393A">
            <w:pPr>
              <w:spacing w:line="360" w:lineRule="auto"/>
              <w:jc w:val="center"/>
            </w:pPr>
            <w:r>
              <w:rPr>
                <w:rFonts w:ascii="Calibri" w:eastAsia="Calibri" w:hAnsi="Calibri" w:cs="Calibri"/>
                <w:sz w:val="24"/>
              </w:rPr>
              <w:t>3</w:t>
            </w:r>
          </w:p>
        </w:tc>
        <w:tc>
          <w:tcPr>
            <w:tcW w:w="1648" w:type="dxa"/>
            <w:tcBorders>
              <w:top w:val="single" w:sz="0" w:space="0" w:color="000000"/>
              <w:left w:val="single" w:sz="0" w:space="0" w:color="000000"/>
              <w:bottom w:val="single" w:sz="4" w:space="0" w:color="000000"/>
              <w:right w:val="single" w:sz="4" w:space="0" w:color="000000"/>
            </w:tcBorders>
            <w:shd w:val="clear" w:color="auto" w:fill="auto"/>
            <w:tcMar>
              <w:left w:w="14" w:type="dxa"/>
              <w:right w:w="14" w:type="dxa"/>
            </w:tcMar>
            <w:vAlign w:val="bottom"/>
          </w:tcPr>
          <w:p w:rsidR="00641A59" w:rsidRDefault="00EC393A">
            <w:pPr>
              <w:spacing w:line="360" w:lineRule="auto"/>
              <w:rPr>
                <w:rFonts w:ascii="宋体" w:eastAsia="宋体" w:hAnsi="宋体" w:cs="宋体"/>
              </w:rPr>
            </w:pPr>
            <w:r>
              <w:rPr>
                <w:rFonts w:ascii="宋体" w:eastAsia="宋体" w:hAnsi="宋体" w:cs="宋体"/>
                <w:sz w:val="24"/>
              </w:rPr>
              <w:t xml:space="preserve">　</w:t>
            </w:r>
          </w:p>
        </w:tc>
      </w:tr>
    </w:tbl>
    <w:p w:rsidR="00641A59" w:rsidRDefault="00641A59">
      <w:pPr>
        <w:keepNext/>
        <w:keepLines/>
        <w:spacing w:before="340" w:after="330" w:line="360" w:lineRule="auto"/>
        <w:jc w:val="center"/>
        <w:rPr>
          <w:rFonts w:ascii="黑体" w:eastAsia="黑体" w:hAnsi="黑体" w:cs="黑体"/>
          <w:b/>
          <w:sz w:val="44"/>
        </w:rPr>
      </w:pPr>
    </w:p>
    <w:p w:rsidR="00641A59" w:rsidRDefault="00EC393A">
      <w:pPr>
        <w:keepNext/>
        <w:keepLines/>
        <w:spacing w:before="340" w:after="330" w:line="360" w:lineRule="auto"/>
        <w:jc w:val="center"/>
        <w:rPr>
          <w:rFonts w:ascii="黑体" w:eastAsia="黑体" w:hAnsi="黑体" w:cs="黑体"/>
          <w:b/>
          <w:sz w:val="44"/>
        </w:rPr>
      </w:pPr>
      <w:r>
        <w:rPr>
          <w:rFonts w:ascii="黑体" w:eastAsia="黑体" w:hAnsi="黑体" w:cs="黑体"/>
          <w:b/>
          <w:sz w:val="44"/>
        </w:rPr>
        <w:t xml:space="preserve"> </w:t>
      </w:r>
    </w:p>
    <w:p w:rsidR="00641A59" w:rsidRDefault="00EC393A">
      <w:pPr>
        <w:keepNext/>
        <w:keepLines/>
        <w:spacing w:before="340" w:after="330" w:line="360" w:lineRule="auto"/>
        <w:jc w:val="center"/>
        <w:rPr>
          <w:rFonts w:ascii="黑体" w:eastAsia="黑体" w:hAnsi="黑体" w:cs="黑体"/>
          <w:b/>
          <w:sz w:val="44"/>
        </w:rPr>
      </w:pPr>
      <w:r>
        <w:rPr>
          <w:rFonts w:ascii="黑体" w:eastAsia="黑体" w:hAnsi="黑体" w:cs="黑体"/>
          <w:b/>
          <w:sz w:val="44"/>
        </w:rPr>
        <w:t>第五部分：附件</w:t>
      </w:r>
    </w:p>
    <w:p w:rsidR="00641A59" w:rsidRDefault="00EC393A">
      <w:pPr>
        <w:keepNext/>
        <w:keepLines/>
        <w:spacing w:before="260" w:after="260" w:line="416" w:lineRule="auto"/>
        <w:jc w:val="center"/>
        <w:rPr>
          <w:rFonts w:ascii="宋体" w:eastAsia="宋体" w:hAnsi="宋体" w:cs="宋体"/>
          <w:b/>
          <w:sz w:val="28"/>
        </w:rPr>
      </w:pPr>
      <w:r>
        <w:rPr>
          <w:rFonts w:ascii="宋体" w:eastAsia="宋体" w:hAnsi="宋体" w:cs="宋体"/>
          <w:b/>
          <w:sz w:val="28"/>
        </w:rPr>
        <w:t>应征单位基本信息表</w:t>
      </w:r>
    </w:p>
    <w:tbl>
      <w:tblPr>
        <w:tblW w:w="8414" w:type="dxa"/>
        <w:tblInd w:w="108" w:type="dxa"/>
        <w:tblLayout w:type="fixed"/>
        <w:tblCellMar>
          <w:left w:w="10" w:type="dxa"/>
          <w:right w:w="10" w:type="dxa"/>
        </w:tblCellMar>
        <w:tblLook w:val="04A0" w:firstRow="1" w:lastRow="0" w:firstColumn="1" w:lastColumn="0" w:noHBand="0" w:noVBand="1"/>
      </w:tblPr>
      <w:tblGrid>
        <w:gridCol w:w="1158"/>
        <w:gridCol w:w="789"/>
        <w:gridCol w:w="1945"/>
        <w:gridCol w:w="928"/>
        <w:gridCol w:w="919"/>
        <w:gridCol w:w="1069"/>
        <w:gridCol w:w="1606"/>
      </w:tblGrid>
      <w:tr w:rsidR="00641A59">
        <w:trPr>
          <w:trHeight w:val="1"/>
        </w:trPr>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企业名称</w:t>
            </w:r>
          </w:p>
        </w:tc>
        <w:tc>
          <w:tcPr>
            <w:tcW w:w="36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jc w:val="center"/>
              <w:rPr>
                <w:rFonts w:ascii="宋体" w:eastAsia="宋体" w:hAnsi="宋体" w:cs="宋体"/>
                <w:sz w:val="22"/>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成立日期</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jc w:val="center"/>
              <w:rPr>
                <w:rFonts w:ascii="宋体" w:eastAsia="宋体" w:hAnsi="宋体" w:cs="宋体"/>
                <w:sz w:val="22"/>
              </w:rPr>
            </w:pPr>
          </w:p>
        </w:tc>
      </w:tr>
      <w:tr w:rsidR="00641A59">
        <w:trPr>
          <w:trHeight w:val="1"/>
        </w:trPr>
        <w:tc>
          <w:tcPr>
            <w:tcW w:w="48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企业法人营业执照注册号</w:t>
            </w:r>
          </w:p>
        </w:tc>
        <w:tc>
          <w:tcPr>
            <w:tcW w:w="3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jc w:val="cente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注册资本</w:t>
            </w:r>
          </w:p>
        </w:tc>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jc w:val="center"/>
              <w:rPr>
                <w:rFonts w:ascii="宋体" w:eastAsia="宋体" w:hAnsi="宋体" w:cs="宋体"/>
                <w:sz w:val="22"/>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企业类型</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jc w:val="cente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批准登记机关</w:t>
            </w:r>
          </w:p>
        </w:tc>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jc w:val="center"/>
              <w:rPr>
                <w:rFonts w:ascii="宋体" w:eastAsia="宋体" w:hAnsi="宋体" w:cs="宋体"/>
                <w:sz w:val="22"/>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组织代码</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jc w:val="cente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法定代表人</w:t>
            </w:r>
          </w:p>
        </w:tc>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jc w:val="center"/>
              <w:rPr>
                <w:rFonts w:ascii="宋体" w:eastAsia="宋体" w:hAnsi="宋体" w:cs="宋体"/>
                <w:sz w:val="22"/>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营业期限</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jc w:val="cente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资质类型</w:t>
            </w:r>
          </w:p>
        </w:tc>
        <w:tc>
          <w:tcPr>
            <w:tcW w:w="28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jc w:val="center"/>
              <w:rPr>
                <w:rFonts w:ascii="宋体" w:eastAsia="宋体" w:hAnsi="宋体" w:cs="宋体"/>
                <w:sz w:val="22"/>
              </w:rPr>
            </w:pPr>
          </w:p>
        </w:tc>
        <w:tc>
          <w:tcPr>
            <w:tcW w:w="1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ind w:firstLine="120"/>
              <w:rPr>
                <w:rFonts w:ascii="宋体" w:eastAsia="宋体" w:hAnsi="宋体" w:cs="宋体"/>
              </w:rPr>
            </w:pPr>
            <w:r>
              <w:rPr>
                <w:rFonts w:ascii="宋体" w:eastAsia="宋体" w:hAnsi="宋体" w:cs="宋体"/>
                <w:sz w:val="24"/>
              </w:rPr>
              <w:t>资质等级</w:t>
            </w:r>
          </w:p>
        </w:tc>
        <w:tc>
          <w:tcPr>
            <w:tcW w:w="1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主营业务</w:t>
            </w:r>
          </w:p>
        </w:tc>
        <w:tc>
          <w:tcPr>
            <w:tcW w:w="64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lastRenderedPageBreak/>
              <w:t>地</w:t>
            </w:r>
            <w:r>
              <w:rPr>
                <w:rFonts w:ascii="宋体" w:eastAsia="宋体" w:hAnsi="宋体" w:cs="宋体"/>
                <w:sz w:val="24"/>
              </w:rPr>
              <w:t xml:space="preserve">  </w:t>
            </w:r>
            <w:r>
              <w:rPr>
                <w:rFonts w:ascii="宋体" w:eastAsia="宋体" w:hAnsi="宋体" w:cs="宋体"/>
                <w:sz w:val="24"/>
              </w:rPr>
              <w:t>址</w:t>
            </w:r>
          </w:p>
        </w:tc>
        <w:tc>
          <w:tcPr>
            <w:tcW w:w="64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开户银行</w:t>
            </w:r>
          </w:p>
        </w:tc>
        <w:tc>
          <w:tcPr>
            <w:tcW w:w="64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开户行号</w:t>
            </w:r>
          </w:p>
        </w:tc>
        <w:tc>
          <w:tcPr>
            <w:tcW w:w="64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银行账号</w:t>
            </w:r>
          </w:p>
        </w:tc>
        <w:tc>
          <w:tcPr>
            <w:tcW w:w="646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电</w:t>
            </w:r>
            <w:r>
              <w:rPr>
                <w:rFonts w:ascii="宋体" w:eastAsia="宋体" w:hAnsi="宋体" w:cs="宋体"/>
                <w:sz w:val="24"/>
              </w:rPr>
              <w:t xml:space="preserve">  </w:t>
            </w:r>
            <w:r>
              <w:rPr>
                <w:rFonts w:ascii="宋体" w:eastAsia="宋体" w:hAnsi="宋体" w:cs="宋体"/>
                <w:sz w:val="24"/>
              </w:rPr>
              <w:t>话</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c>
          <w:tcPr>
            <w:tcW w:w="18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传</w:t>
            </w:r>
            <w:r>
              <w:rPr>
                <w:rFonts w:ascii="宋体" w:eastAsia="宋体" w:hAnsi="宋体" w:cs="宋体"/>
                <w:sz w:val="24"/>
              </w:rPr>
              <w:t xml:space="preserve">  </w:t>
            </w:r>
            <w:r>
              <w:rPr>
                <w:rFonts w:ascii="宋体" w:eastAsia="宋体" w:hAnsi="宋体" w:cs="宋体"/>
                <w:sz w:val="24"/>
              </w:rPr>
              <w:t>真</w:t>
            </w:r>
          </w:p>
        </w:tc>
        <w:tc>
          <w:tcPr>
            <w:tcW w:w="26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邮</w:t>
            </w:r>
            <w:r>
              <w:rPr>
                <w:rFonts w:ascii="宋体" w:eastAsia="宋体" w:hAnsi="宋体" w:cs="宋体"/>
                <w:sz w:val="24"/>
              </w:rPr>
              <w:t xml:space="preserve">  </w:t>
            </w:r>
            <w:r>
              <w:rPr>
                <w:rFonts w:ascii="宋体" w:eastAsia="宋体" w:hAnsi="宋体" w:cs="宋体"/>
                <w:sz w:val="24"/>
              </w:rPr>
              <w:t>箱</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c>
          <w:tcPr>
            <w:tcW w:w="18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邮</w:t>
            </w:r>
            <w:r>
              <w:rPr>
                <w:rFonts w:ascii="宋体" w:eastAsia="宋体" w:hAnsi="宋体" w:cs="宋体"/>
                <w:sz w:val="24"/>
              </w:rPr>
              <w:t xml:space="preserve">  </w:t>
            </w:r>
            <w:r>
              <w:rPr>
                <w:rFonts w:ascii="宋体" w:eastAsia="宋体" w:hAnsi="宋体" w:cs="宋体"/>
                <w:sz w:val="24"/>
              </w:rPr>
              <w:t>编</w:t>
            </w:r>
          </w:p>
        </w:tc>
        <w:tc>
          <w:tcPr>
            <w:tcW w:w="26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r>
      <w:tr w:rsidR="00641A59">
        <w:trPr>
          <w:trHeight w:val="1"/>
        </w:trPr>
        <w:tc>
          <w:tcPr>
            <w:tcW w:w="19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联系人</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c>
          <w:tcPr>
            <w:tcW w:w="18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EC393A">
            <w:pPr>
              <w:jc w:val="center"/>
              <w:rPr>
                <w:rFonts w:ascii="宋体" w:eastAsia="宋体" w:hAnsi="宋体" w:cs="宋体"/>
              </w:rPr>
            </w:pPr>
            <w:r>
              <w:rPr>
                <w:rFonts w:ascii="宋体" w:eastAsia="宋体" w:hAnsi="宋体" w:cs="宋体"/>
                <w:sz w:val="24"/>
              </w:rPr>
              <w:t>联系方式</w:t>
            </w:r>
          </w:p>
        </w:tc>
        <w:tc>
          <w:tcPr>
            <w:tcW w:w="267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41A59" w:rsidRDefault="00641A59">
            <w:pPr>
              <w:rPr>
                <w:rFonts w:ascii="宋体" w:eastAsia="宋体" w:hAnsi="宋体" w:cs="宋体"/>
                <w:sz w:val="22"/>
              </w:rPr>
            </w:pPr>
          </w:p>
        </w:tc>
      </w:tr>
    </w:tbl>
    <w:p w:rsidR="00641A59" w:rsidRDefault="00641A59">
      <w:pPr>
        <w:spacing w:line="360" w:lineRule="auto"/>
        <w:rPr>
          <w:rFonts w:ascii="Times New Roman" w:eastAsia="Times New Roman" w:hAnsi="Times New Roman" w:cs="Times New Roman"/>
        </w:rPr>
      </w:pPr>
    </w:p>
    <w:sectPr w:rsidR="00641A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3A" w:rsidRDefault="00EC393A" w:rsidP="008776FE">
      <w:r>
        <w:separator/>
      </w:r>
    </w:p>
  </w:endnote>
  <w:endnote w:type="continuationSeparator" w:id="0">
    <w:p w:rsidR="00EC393A" w:rsidRDefault="00EC393A" w:rsidP="0087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3A" w:rsidRDefault="00EC393A" w:rsidP="008776FE">
      <w:r>
        <w:separator/>
      </w:r>
    </w:p>
  </w:footnote>
  <w:footnote w:type="continuationSeparator" w:id="0">
    <w:p w:rsidR="00EC393A" w:rsidRDefault="00EC393A" w:rsidP="00877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05939"/>
    <w:multiLevelType w:val="multilevel"/>
    <w:tmpl w:val="1020593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B0474"/>
    <w:multiLevelType w:val="multilevel"/>
    <w:tmpl w:val="11FB04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D4621"/>
    <w:multiLevelType w:val="multilevel"/>
    <w:tmpl w:val="141D462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1B7157"/>
    <w:multiLevelType w:val="multilevel"/>
    <w:tmpl w:val="231B715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D43F46"/>
    <w:multiLevelType w:val="multilevel"/>
    <w:tmpl w:val="23D43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2D4AC5"/>
    <w:multiLevelType w:val="multilevel"/>
    <w:tmpl w:val="292D4AC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232E0"/>
    <w:multiLevelType w:val="multilevel"/>
    <w:tmpl w:val="2AB23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FB4DDF"/>
    <w:multiLevelType w:val="multilevel"/>
    <w:tmpl w:val="58FB4DD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874F19"/>
    <w:multiLevelType w:val="multilevel"/>
    <w:tmpl w:val="5D874F1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D76224"/>
    <w:multiLevelType w:val="multilevel"/>
    <w:tmpl w:val="72D762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E824D2"/>
    <w:multiLevelType w:val="multilevel"/>
    <w:tmpl w:val="78E82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243CF1"/>
    <w:multiLevelType w:val="multilevel"/>
    <w:tmpl w:val="7C243CF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D71DFF"/>
    <w:multiLevelType w:val="multilevel"/>
    <w:tmpl w:val="7FD71D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0"/>
  </w:num>
  <w:num w:numId="4">
    <w:abstractNumId w:val="8"/>
  </w:num>
  <w:num w:numId="5">
    <w:abstractNumId w:val="7"/>
  </w:num>
  <w:num w:numId="6">
    <w:abstractNumId w:val="10"/>
  </w:num>
  <w:num w:numId="7">
    <w:abstractNumId w:val="3"/>
  </w:num>
  <w:num w:numId="8">
    <w:abstractNumId w:val="11"/>
  </w:num>
  <w:num w:numId="9">
    <w:abstractNumId w:val="12"/>
  </w:num>
  <w:num w:numId="10">
    <w:abstractNumId w:val="2"/>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A3378"/>
    <w:rsid w:val="001715A0"/>
    <w:rsid w:val="0018162B"/>
    <w:rsid w:val="002723A2"/>
    <w:rsid w:val="00347B71"/>
    <w:rsid w:val="00364E37"/>
    <w:rsid w:val="005A3378"/>
    <w:rsid w:val="005B1A79"/>
    <w:rsid w:val="00641A59"/>
    <w:rsid w:val="00641FCB"/>
    <w:rsid w:val="00660E40"/>
    <w:rsid w:val="008776FE"/>
    <w:rsid w:val="009B5F77"/>
    <w:rsid w:val="00B47F64"/>
    <w:rsid w:val="00BA12DB"/>
    <w:rsid w:val="00D16C25"/>
    <w:rsid w:val="00E76F8E"/>
    <w:rsid w:val="00EC393A"/>
    <w:rsid w:val="00F168AF"/>
    <w:rsid w:val="27571E99"/>
    <w:rsid w:val="57D26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9367A6-3BEB-459B-9623-CC232019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712</Words>
  <Characters>4060</Characters>
  <Application>Microsoft Office Word</Application>
  <DocSecurity>0</DocSecurity>
  <Lines>33</Lines>
  <Paragraphs>9</Paragraphs>
  <ScaleCrop>false</ScaleCrop>
  <Company>China</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lianding</cp:lastModifiedBy>
  <cp:revision>12</cp:revision>
  <cp:lastPrinted>2018-01-10T08:38:00Z</cp:lastPrinted>
  <dcterms:created xsi:type="dcterms:W3CDTF">2017-10-19T12:09:00Z</dcterms:created>
  <dcterms:modified xsi:type="dcterms:W3CDTF">2018-01-11T04:21:00Z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