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6992" w14:textId="3DF0180F" w:rsidR="00C31EB8" w:rsidRPr="000656ED" w:rsidRDefault="00C31EB8" w:rsidP="00C31EB8">
      <w:pPr>
        <w:adjustRightInd w:val="0"/>
        <w:snapToGrid w:val="0"/>
        <w:jc w:val="center"/>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t>“厨余垃圾物理处理成套系统”</w:t>
      </w:r>
      <w:r w:rsidRPr="000656ED">
        <w:rPr>
          <w:rFonts w:ascii="Times New Roman" w:eastAsia="方正小标宋简体" w:hAnsi="Times New Roman" w:cs="Times New Roman"/>
          <w:sz w:val="36"/>
          <w:szCs w:val="36"/>
        </w:rPr>
        <w:t>综合评估结论</w:t>
      </w:r>
    </w:p>
    <w:p w14:paraId="152C1323" w14:textId="77777777" w:rsidR="00C31EB8" w:rsidRPr="000656ED" w:rsidRDefault="00C31EB8" w:rsidP="00C31EB8">
      <w:pPr>
        <w:adjustRightInd w:val="0"/>
        <w:snapToGrid w:val="0"/>
        <w:spacing w:line="360" w:lineRule="auto"/>
        <w:ind w:firstLineChars="200" w:firstLine="600"/>
        <w:rPr>
          <w:rFonts w:ascii="Times New Roman" w:eastAsia="仿宋_GB2312" w:hAnsi="Times New Roman" w:cs="Times New Roman"/>
          <w:bCs/>
          <w:sz w:val="30"/>
          <w:szCs w:val="30"/>
        </w:rPr>
      </w:pPr>
    </w:p>
    <w:p w14:paraId="38BCF833" w14:textId="77777777" w:rsidR="00C31EB8" w:rsidRPr="00C31EB8" w:rsidRDefault="00C31EB8" w:rsidP="00C31EB8">
      <w:pPr>
        <w:adjustRightInd w:val="0"/>
        <w:snapToGrid w:val="0"/>
        <w:spacing w:line="360" w:lineRule="auto"/>
        <w:ind w:firstLineChars="200" w:firstLine="600"/>
        <w:rPr>
          <w:rFonts w:ascii="Times New Roman" w:eastAsia="仿宋_GB2312" w:hAnsi="Times New Roman" w:cs="Times New Roman"/>
          <w:bCs/>
          <w:sz w:val="30"/>
          <w:szCs w:val="30"/>
        </w:rPr>
      </w:pPr>
      <w:r w:rsidRPr="00C31EB8">
        <w:rPr>
          <w:rFonts w:ascii="Times New Roman" w:eastAsia="仿宋_GB2312" w:hAnsi="Times New Roman" w:cs="Times New Roman"/>
          <w:bCs/>
          <w:sz w:val="30"/>
          <w:szCs w:val="30"/>
        </w:rPr>
        <w:t>2021</w:t>
      </w:r>
      <w:r w:rsidRPr="00C31EB8">
        <w:rPr>
          <w:rFonts w:ascii="Times New Roman" w:eastAsia="仿宋_GB2312" w:hAnsi="Times New Roman" w:cs="Times New Roman"/>
          <w:bCs/>
          <w:sz w:val="30"/>
          <w:szCs w:val="30"/>
        </w:rPr>
        <w:t>年</w:t>
      </w:r>
      <w:r w:rsidRPr="00C31EB8">
        <w:rPr>
          <w:rFonts w:ascii="Times New Roman" w:eastAsia="仿宋_GB2312" w:hAnsi="Times New Roman" w:cs="Times New Roman"/>
          <w:bCs/>
          <w:sz w:val="30"/>
          <w:szCs w:val="30"/>
        </w:rPr>
        <w:t>5</w:t>
      </w:r>
      <w:r w:rsidRPr="00C31EB8">
        <w:rPr>
          <w:rFonts w:ascii="Times New Roman" w:eastAsia="仿宋_GB2312" w:hAnsi="Times New Roman" w:cs="Times New Roman"/>
          <w:bCs/>
          <w:sz w:val="30"/>
          <w:szCs w:val="30"/>
        </w:rPr>
        <w:t>月，生态环境部环境发展中心接受上海恒霞环保设备有限公司委托，开展</w:t>
      </w:r>
      <w:r w:rsidRPr="00C31EB8">
        <w:rPr>
          <w:rFonts w:ascii="Times New Roman" w:eastAsia="仿宋_GB2312" w:hAnsi="Times New Roman" w:cs="Times New Roman"/>
          <w:bCs/>
          <w:sz w:val="30"/>
          <w:szCs w:val="30"/>
        </w:rPr>
        <w:t>“</w:t>
      </w:r>
      <w:r w:rsidRPr="00C31EB8">
        <w:rPr>
          <w:rFonts w:ascii="Times New Roman" w:eastAsia="仿宋_GB2312" w:hAnsi="Times New Roman" w:cs="Times New Roman"/>
          <w:bCs/>
          <w:sz w:val="30"/>
          <w:szCs w:val="30"/>
        </w:rPr>
        <w:t>厨余垃圾物理处理成套系统</w:t>
      </w:r>
      <w:r w:rsidRPr="00C31EB8">
        <w:rPr>
          <w:rFonts w:ascii="Times New Roman" w:eastAsia="仿宋_GB2312" w:hAnsi="Times New Roman" w:cs="Times New Roman"/>
          <w:bCs/>
          <w:sz w:val="30"/>
          <w:szCs w:val="30"/>
        </w:rPr>
        <w:t>”</w:t>
      </w:r>
      <w:r w:rsidRPr="00C31EB8">
        <w:rPr>
          <w:rFonts w:ascii="Times New Roman" w:eastAsia="仿宋_GB2312" w:hAnsi="Times New Roman" w:cs="Times New Roman"/>
          <w:bCs/>
          <w:sz w:val="30"/>
          <w:szCs w:val="30"/>
        </w:rPr>
        <w:t>技术评估，综合第三方测试报告、专家咨询等情况，形成如下综合评估结论：</w:t>
      </w:r>
    </w:p>
    <w:p w14:paraId="448AA042" w14:textId="19ACB5E9" w:rsidR="00C31EB8" w:rsidRPr="00C31EB8" w:rsidRDefault="00C31EB8" w:rsidP="00C31EB8">
      <w:pPr>
        <w:adjustRightInd w:val="0"/>
        <w:snapToGrid w:val="0"/>
        <w:spacing w:line="360" w:lineRule="auto"/>
        <w:ind w:firstLineChars="200" w:firstLine="600"/>
        <w:rPr>
          <w:rFonts w:ascii="Times New Roman" w:eastAsia="仿宋_GB2312" w:hAnsi="Times New Roman" w:cs="Times New Roman"/>
          <w:bCs/>
          <w:sz w:val="30"/>
          <w:szCs w:val="30"/>
        </w:rPr>
      </w:pPr>
      <w:r w:rsidRPr="00C31EB8">
        <w:rPr>
          <w:rFonts w:ascii="Times New Roman" w:eastAsia="仿宋_GB2312" w:hAnsi="Times New Roman" w:cs="Times New Roman"/>
          <w:bCs/>
          <w:sz w:val="30"/>
          <w:szCs w:val="30"/>
        </w:rPr>
        <w:t>1.</w:t>
      </w:r>
      <w:r w:rsidRPr="00C31EB8">
        <w:rPr>
          <w:rFonts w:ascii="Times New Roman" w:eastAsia="仿宋_GB2312" w:hAnsi="Times New Roman" w:cs="Times New Roman"/>
          <w:bCs/>
          <w:sz w:val="30"/>
          <w:szCs w:val="30"/>
        </w:rPr>
        <w:t>该技术采用</w:t>
      </w:r>
      <w:r>
        <w:rPr>
          <w:rFonts w:ascii="Times New Roman" w:eastAsia="仿宋_GB2312" w:hAnsi="Times New Roman" w:cs="Times New Roman" w:hint="eastAsia"/>
          <w:bCs/>
          <w:sz w:val="30"/>
          <w:szCs w:val="30"/>
        </w:rPr>
        <w:t>“</w:t>
      </w:r>
      <w:r w:rsidRPr="00C31EB8">
        <w:rPr>
          <w:rFonts w:ascii="Times New Roman" w:eastAsia="仿宋_GB2312" w:hAnsi="Times New Roman" w:cs="Times New Roman"/>
          <w:bCs/>
          <w:sz w:val="30"/>
          <w:szCs w:val="30"/>
        </w:rPr>
        <w:t>物理</w:t>
      </w:r>
      <w:r w:rsidRPr="00C31EB8">
        <w:rPr>
          <w:rFonts w:ascii="Times New Roman" w:eastAsia="仿宋_GB2312" w:hAnsi="Times New Roman" w:cs="Times New Roman"/>
          <w:bCs/>
          <w:sz w:val="30"/>
          <w:szCs w:val="30"/>
        </w:rPr>
        <w:t>+</w:t>
      </w:r>
      <w:r w:rsidRPr="00C31EB8">
        <w:rPr>
          <w:rFonts w:ascii="Times New Roman" w:eastAsia="仿宋_GB2312" w:hAnsi="Times New Roman" w:cs="Times New Roman"/>
          <w:bCs/>
          <w:sz w:val="30"/>
          <w:szCs w:val="30"/>
        </w:rPr>
        <w:t>微生物</w:t>
      </w:r>
      <w:r>
        <w:rPr>
          <w:rFonts w:ascii="Times New Roman" w:eastAsia="仿宋_GB2312" w:hAnsi="Times New Roman" w:cs="Times New Roman" w:hint="eastAsia"/>
          <w:bCs/>
          <w:sz w:val="30"/>
          <w:szCs w:val="30"/>
        </w:rPr>
        <w:t>”</w:t>
      </w:r>
      <w:r w:rsidRPr="00C31EB8">
        <w:rPr>
          <w:rFonts w:ascii="Times New Roman" w:eastAsia="仿宋_GB2312" w:hAnsi="Times New Roman" w:cs="Times New Roman"/>
          <w:bCs/>
          <w:sz w:val="30"/>
          <w:szCs w:val="30"/>
        </w:rPr>
        <w:t>法处理厨余垃圾，可实现快速减量、日产日清。其操作简单，处理工艺实现模块化，可实现自动化处理和一键启停，副产物可实现达标排放和资源化利用，适合厨余垃圾的就地就近处置。</w:t>
      </w:r>
    </w:p>
    <w:p w14:paraId="1532D4C1" w14:textId="77777777" w:rsidR="00C31EB8" w:rsidRPr="00C31EB8" w:rsidRDefault="00C31EB8" w:rsidP="00C31EB8">
      <w:pPr>
        <w:adjustRightInd w:val="0"/>
        <w:snapToGrid w:val="0"/>
        <w:spacing w:line="360" w:lineRule="auto"/>
        <w:ind w:firstLineChars="200" w:firstLine="600"/>
        <w:rPr>
          <w:rFonts w:ascii="Times New Roman" w:eastAsia="仿宋_GB2312" w:hAnsi="Times New Roman" w:cs="Times New Roman"/>
          <w:bCs/>
          <w:sz w:val="30"/>
          <w:szCs w:val="30"/>
        </w:rPr>
      </w:pPr>
      <w:r w:rsidRPr="00C31EB8">
        <w:rPr>
          <w:rFonts w:ascii="Times New Roman" w:eastAsia="仿宋_GB2312" w:hAnsi="Times New Roman" w:cs="Times New Roman"/>
          <w:bCs/>
          <w:sz w:val="30"/>
          <w:szCs w:val="30"/>
        </w:rPr>
        <w:t>2.</w:t>
      </w:r>
      <w:r w:rsidRPr="00C31EB8">
        <w:rPr>
          <w:rFonts w:ascii="Times New Roman" w:eastAsia="仿宋_GB2312" w:hAnsi="Times New Roman" w:cs="Times New Roman"/>
          <w:bCs/>
          <w:sz w:val="30"/>
          <w:szCs w:val="30"/>
        </w:rPr>
        <w:t>该技术符合当前厨余垃圾减量和资源化利用的相关政策及技术发展方向，技术工艺较成熟，目前已实现示范应用，经济性能较好，具备厨余垃圾减量化、资源化的能力。</w:t>
      </w:r>
    </w:p>
    <w:p w14:paraId="2316F085" w14:textId="3DFB4589" w:rsidR="00C31EB8" w:rsidRPr="000656ED" w:rsidRDefault="00C31EB8" w:rsidP="00C31EB8">
      <w:pPr>
        <w:adjustRightInd w:val="0"/>
        <w:snapToGrid w:val="0"/>
        <w:spacing w:line="360" w:lineRule="auto"/>
        <w:ind w:firstLineChars="200" w:firstLine="600"/>
        <w:rPr>
          <w:rFonts w:ascii="Times New Roman" w:eastAsia="仿宋_GB2312" w:hAnsi="Times New Roman" w:cs="Times New Roman"/>
          <w:bCs/>
          <w:sz w:val="30"/>
          <w:szCs w:val="30"/>
        </w:rPr>
      </w:pPr>
      <w:r w:rsidRPr="00C31EB8">
        <w:rPr>
          <w:rFonts w:ascii="Times New Roman" w:eastAsia="仿宋_GB2312" w:hAnsi="Times New Roman" w:cs="Times New Roman"/>
          <w:bCs/>
          <w:sz w:val="30"/>
          <w:szCs w:val="30"/>
        </w:rPr>
        <w:t>3.</w:t>
      </w:r>
      <w:r w:rsidR="00364D8D" w:rsidRPr="00364D8D">
        <w:rPr>
          <w:rFonts w:hint="eastAsia"/>
        </w:rPr>
        <w:t xml:space="preserve"> </w:t>
      </w:r>
      <w:r w:rsidR="00364D8D" w:rsidRPr="00364D8D">
        <w:rPr>
          <w:rFonts w:ascii="Times New Roman" w:eastAsia="仿宋_GB2312" w:hAnsi="Times New Roman" w:cs="Times New Roman" w:hint="eastAsia"/>
          <w:bCs/>
          <w:sz w:val="30"/>
          <w:szCs w:val="30"/>
        </w:rPr>
        <w:t>该技术已在上海市、深圳市、杭州市等地应用，运行稳定。经第三方检测，示范项目中该技术处理厨余垃圾的过程中产生的有机渣、污水、臭气、噪声均达到国家和地方</w:t>
      </w:r>
      <w:r w:rsidR="00861230" w:rsidRPr="00364D8D">
        <w:rPr>
          <w:rFonts w:ascii="Times New Roman" w:eastAsia="仿宋_GB2312" w:hAnsi="Times New Roman" w:cs="Times New Roman" w:hint="eastAsia"/>
          <w:bCs/>
          <w:sz w:val="30"/>
          <w:szCs w:val="30"/>
        </w:rPr>
        <w:t>相应</w:t>
      </w:r>
      <w:r w:rsidR="00364D8D" w:rsidRPr="00364D8D">
        <w:rPr>
          <w:rFonts w:ascii="Times New Roman" w:eastAsia="仿宋_GB2312" w:hAnsi="Times New Roman" w:cs="Times New Roman" w:hint="eastAsia"/>
          <w:bCs/>
          <w:sz w:val="30"/>
          <w:szCs w:val="30"/>
        </w:rPr>
        <w:t>标准</w:t>
      </w:r>
      <w:r w:rsidR="00160470">
        <w:rPr>
          <w:rFonts w:ascii="Times New Roman" w:eastAsia="仿宋_GB2312" w:hAnsi="Times New Roman" w:cs="Times New Roman" w:hint="eastAsia"/>
          <w:bCs/>
          <w:sz w:val="30"/>
          <w:szCs w:val="30"/>
        </w:rPr>
        <w:t>要求</w:t>
      </w:r>
      <w:r w:rsidR="00364D8D" w:rsidRPr="00364D8D">
        <w:rPr>
          <w:rFonts w:ascii="Times New Roman" w:eastAsia="仿宋_GB2312" w:hAnsi="Times New Roman" w:cs="Times New Roman" w:hint="eastAsia"/>
          <w:bCs/>
          <w:sz w:val="30"/>
          <w:szCs w:val="30"/>
        </w:rPr>
        <w:t>。</w:t>
      </w:r>
    </w:p>
    <w:p w14:paraId="4094601E" w14:textId="77777777" w:rsidR="00C31EB8" w:rsidRPr="000656ED" w:rsidRDefault="00C31EB8" w:rsidP="00C31EB8">
      <w:pPr>
        <w:adjustRightInd w:val="0"/>
        <w:snapToGrid w:val="0"/>
        <w:spacing w:line="360" w:lineRule="auto"/>
        <w:ind w:firstLineChars="200" w:firstLine="600"/>
        <w:rPr>
          <w:rFonts w:ascii="Times New Roman" w:eastAsia="仿宋_GB2312" w:hAnsi="Times New Roman" w:cs="Times New Roman"/>
          <w:bCs/>
          <w:sz w:val="30"/>
          <w:szCs w:val="30"/>
        </w:rPr>
      </w:pPr>
    </w:p>
    <w:p w14:paraId="17383FEF" w14:textId="77777777" w:rsidR="00C31EB8" w:rsidRPr="000656ED" w:rsidRDefault="00C31EB8" w:rsidP="00C31EB8">
      <w:pPr>
        <w:adjustRightInd w:val="0"/>
        <w:snapToGrid w:val="0"/>
        <w:spacing w:line="360" w:lineRule="auto"/>
        <w:ind w:firstLineChars="200" w:firstLine="600"/>
        <w:rPr>
          <w:rFonts w:ascii="Times New Roman" w:eastAsia="仿宋_GB2312" w:hAnsi="Times New Roman" w:cs="Times New Roman"/>
          <w:bCs/>
          <w:sz w:val="30"/>
          <w:szCs w:val="30"/>
        </w:rPr>
      </w:pPr>
    </w:p>
    <w:p w14:paraId="63F96FEA" w14:textId="77777777" w:rsidR="00C31EB8" w:rsidRPr="000656ED" w:rsidRDefault="00C31EB8" w:rsidP="00C31EB8">
      <w:pPr>
        <w:adjustRightInd w:val="0"/>
        <w:snapToGrid w:val="0"/>
        <w:spacing w:line="360" w:lineRule="auto"/>
        <w:ind w:firstLineChars="200" w:firstLine="600"/>
        <w:rPr>
          <w:rFonts w:ascii="Times New Roman" w:eastAsia="仿宋_GB2312" w:hAnsi="Times New Roman" w:cs="Times New Roman"/>
          <w:bCs/>
          <w:sz w:val="30"/>
          <w:szCs w:val="30"/>
        </w:rPr>
      </w:pPr>
    </w:p>
    <w:p w14:paraId="734757C5" w14:textId="5266C56D" w:rsidR="00C31EB8" w:rsidRPr="000656ED" w:rsidRDefault="00C31EB8" w:rsidP="00C31EB8">
      <w:pPr>
        <w:adjustRightInd w:val="0"/>
        <w:snapToGrid w:val="0"/>
        <w:spacing w:line="360" w:lineRule="auto"/>
        <w:ind w:firstLineChars="200" w:firstLine="600"/>
        <w:jc w:val="right"/>
        <w:rPr>
          <w:rFonts w:ascii="Times New Roman" w:eastAsia="仿宋_GB2312" w:hAnsi="Times New Roman" w:cs="Times New Roman"/>
          <w:bCs/>
          <w:sz w:val="30"/>
          <w:szCs w:val="30"/>
        </w:rPr>
      </w:pPr>
      <w:r w:rsidRPr="000656ED">
        <w:rPr>
          <w:rFonts w:ascii="Times New Roman" w:eastAsia="仿宋_GB2312" w:hAnsi="Times New Roman" w:cs="Times New Roman"/>
          <w:bCs/>
          <w:sz w:val="30"/>
          <w:szCs w:val="30"/>
        </w:rPr>
        <w:t>202</w:t>
      </w:r>
      <w:r>
        <w:rPr>
          <w:rFonts w:ascii="Times New Roman" w:eastAsia="仿宋_GB2312" w:hAnsi="Times New Roman" w:cs="Times New Roman" w:hint="eastAsia"/>
          <w:bCs/>
          <w:sz w:val="30"/>
          <w:szCs w:val="30"/>
        </w:rPr>
        <w:t>1</w:t>
      </w:r>
      <w:r w:rsidRPr="000656ED">
        <w:rPr>
          <w:rFonts w:ascii="Times New Roman" w:eastAsia="仿宋_GB2312" w:hAnsi="Times New Roman" w:cs="Times New Roman"/>
          <w:bCs/>
          <w:sz w:val="30"/>
          <w:szCs w:val="30"/>
        </w:rPr>
        <w:t>年</w:t>
      </w:r>
      <w:r w:rsidR="009D46E2">
        <w:rPr>
          <w:rFonts w:ascii="Times New Roman" w:eastAsia="仿宋_GB2312" w:hAnsi="Times New Roman" w:cs="Times New Roman" w:hint="eastAsia"/>
          <w:bCs/>
          <w:sz w:val="30"/>
          <w:szCs w:val="30"/>
        </w:rPr>
        <w:t>7</w:t>
      </w:r>
      <w:r w:rsidRPr="000656ED">
        <w:rPr>
          <w:rFonts w:ascii="Times New Roman" w:eastAsia="仿宋_GB2312" w:hAnsi="Times New Roman" w:cs="Times New Roman"/>
          <w:bCs/>
          <w:sz w:val="30"/>
          <w:szCs w:val="30"/>
        </w:rPr>
        <w:t>月</w:t>
      </w:r>
      <w:r w:rsidR="00AA7C5F">
        <w:rPr>
          <w:rFonts w:ascii="Times New Roman" w:eastAsia="仿宋_GB2312" w:hAnsi="Times New Roman" w:cs="Times New Roman" w:hint="eastAsia"/>
          <w:bCs/>
          <w:sz w:val="30"/>
          <w:szCs w:val="30"/>
        </w:rPr>
        <w:t>5</w:t>
      </w:r>
      <w:r w:rsidRPr="000656ED">
        <w:rPr>
          <w:rFonts w:ascii="Times New Roman" w:eastAsia="仿宋_GB2312" w:hAnsi="Times New Roman" w:cs="Times New Roman"/>
          <w:bCs/>
          <w:sz w:val="30"/>
          <w:szCs w:val="30"/>
        </w:rPr>
        <w:t>日</w:t>
      </w:r>
      <w:r w:rsidRPr="000656ED">
        <w:rPr>
          <w:rFonts w:ascii="Times New Roman" w:eastAsia="仿宋_GB2312" w:hAnsi="Times New Roman" w:cs="Times New Roman"/>
          <w:bCs/>
          <w:sz w:val="30"/>
          <w:szCs w:val="30"/>
        </w:rPr>
        <w:t xml:space="preserve"> </w:t>
      </w:r>
    </w:p>
    <w:p w14:paraId="3F6F0874" w14:textId="77777777" w:rsidR="002B5EEC" w:rsidRDefault="00AA7C5F"/>
    <w:sectPr w:rsidR="002B5E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EB8"/>
    <w:rsid w:val="00160470"/>
    <w:rsid w:val="002B1ECD"/>
    <w:rsid w:val="003010AD"/>
    <w:rsid w:val="00364D8D"/>
    <w:rsid w:val="005211E0"/>
    <w:rsid w:val="00861230"/>
    <w:rsid w:val="009D46E2"/>
    <w:rsid w:val="00AA7C5F"/>
    <w:rsid w:val="00C31EB8"/>
    <w:rsid w:val="00FC0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27DF"/>
  <w15:chartTrackingRefBased/>
  <w15:docId w15:val="{C03653A2-6584-4D10-9536-6B08402D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E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Lihui Pan</dc:creator>
  <cp:keywords/>
  <dc:description/>
  <cp:lastModifiedBy>潘丽晖</cp:lastModifiedBy>
  <cp:revision>3</cp:revision>
  <dcterms:created xsi:type="dcterms:W3CDTF">2021-07-06T03:04:00Z</dcterms:created>
  <dcterms:modified xsi:type="dcterms:W3CDTF">2021-07-06T03:10:00Z</dcterms:modified>
</cp:coreProperties>
</file>