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5942E" w14:textId="77777777" w:rsidR="00A20945" w:rsidRDefault="00A20945" w:rsidP="00A20945">
      <w:pPr>
        <w:jc w:val="center"/>
        <w:rPr>
          <w:rFonts w:ascii="方正小标宋简体" w:eastAsia="方正小标宋简体"/>
          <w:sz w:val="36"/>
          <w:szCs w:val="36"/>
        </w:rPr>
      </w:pPr>
    </w:p>
    <w:p w14:paraId="4E36AD2E" w14:textId="3F40E810" w:rsidR="006147A2" w:rsidRDefault="00A20945" w:rsidP="00A20945">
      <w:pPr>
        <w:jc w:val="center"/>
        <w:rPr>
          <w:rFonts w:ascii="方正小标宋简体" w:eastAsia="方正小标宋简体"/>
          <w:sz w:val="36"/>
          <w:szCs w:val="36"/>
        </w:rPr>
      </w:pPr>
      <w:r w:rsidRPr="00A20945">
        <w:rPr>
          <w:rFonts w:ascii="方正小标宋简体" w:eastAsia="方正小标宋简体" w:hint="eastAsia"/>
          <w:sz w:val="36"/>
          <w:szCs w:val="36"/>
        </w:rPr>
        <w:t>“</w:t>
      </w:r>
      <w:r w:rsidR="00DD7DDA" w:rsidRPr="00DD7DDA">
        <w:rPr>
          <w:rFonts w:ascii="方正小标宋简体" w:eastAsia="方正小标宋简体" w:hint="eastAsia"/>
          <w:sz w:val="36"/>
          <w:szCs w:val="36"/>
        </w:rPr>
        <w:t>废润滑油全馏分加氢再生工艺技术</w:t>
      </w:r>
      <w:r w:rsidRPr="00A20945">
        <w:rPr>
          <w:rFonts w:ascii="方正小标宋简体" w:eastAsia="方正小标宋简体" w:hint="eastAsia"/>
          <w:sz w:val="36"/>
          <w:szCs w:val="36"/>
        </w:rPr>
        <w:t>”检测报告</w:t>
      </w:r>
    </w:p>
    <w:p w14:paraId="73DB777F" w14:textId="45843B8C" w:rsidR="00A20945" w:rsidRDefault="00A20945" w:rsidP="00A20945">
      <w:pPr>
        <w:rPr>
          <w:rFonts w:ascii="方正小标宋简体" w:eastAsia="方正小标宋简体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4110"/>
        <w:gridCol w:w="2268"/>
        <w:gridCol w:w="2127"/>
        <w:gridCol w:w="1620"/>
      </w:tblGrid>
      <w:tr w:rsidR="00A20945" w:rsidRPr="00567BEC" w14:paraId="1F86BE40" w14:textId="77777777" w:rsidTr="00567BEC">
        <w:tc>
          <w:tcPr>
            <w:tcW w:w="988" w:type="dxa"/>
          </w:tcPr>
          <w:p w14:paraId="5A45B2D4" w14:textId="0F744236" w:rsidR="00A20945" w:rsidRPr="00567BEC" w:rsidRDefault="00A20945" w:rsidP="00A20945"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 w:rsidRPr="00567BEC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835" w:type="dxa"/>
          </w:tcPr>
          <w:p w14:paraId="3EEA5478" w14:textId="7A1CD14E" w:rsidR="00A20945" w:rsidRPr="00567BEC" w:rsidRDefault="00A20945" w:rsidP="00A20945"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 w:rsidRPr="00567BEC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样品名称</w:t>
            </w:r>
          </w:p>
        </w:tc>
        <w:tc>
          <w:tcPr>
            <w:tcW w:w="4110" w:type="dxa"/>
          </w:tcPr>
          <w:p w14:paraId="3EB7572F" w14:textId="6314F848" w:rsidR="00A20945" w:rsidRPr="00567BEC" w:rsidRDefault="00A20945" w:rsidP="00A20945"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 w:rsidRPr="00567BEC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检测项目</w:t>
            </w:r>
          </w:p>
        </w:tc>
        <w:tc>
          <w:tcPr>
            <w:tcW w:w="2268" w:type="dxa"/>
          </w:tcPr>
          <w:p w14:paraId="1A988CE1" w14:textId="3685DD7D" w:rsidR="00A20945" w:rsidRPr="00567BEC" w:rsidRDefault="00A20945" w:rsidP="00A20945"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 w:rsidRPr="00567BEC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送检单位</w:t>
            </w:r>
          </w:p>
        </w:tc>
        <w:tc>
          <w:tcPr>
            <w:tcW w:w="2127" w:type="dxa"/>
          </w:tcPr>
          <w:p w14:paraId="69614F4E" w14:textId="488EDD80" w:rsidR="00A20945" w:rsidRPr="00567BEC" w:rsidRDefault="00A20945" w:rsidP="00A20945"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 w:rsidRPr="00567BEC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检测机构</w:t>
            </w:r>
          </w:p>
        </w:tc>
        <w:tc>
          <w:tcPr>
            <w:tcW w:w="1620" w:type="dxa"/>
          </w:tcPr>
          <w:p w14:paraId="552C4CAF" w14:textId="2BD45037" w:rsidR="00A20945" w:rsidRPr="00567BEC" w:rsidRDefault="00A20945" w:rsidP="00A20945">
            <w:pPr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 w:rsidRPr="00567BEC">
              <w:rPr>
                <w:rFonts w:ascii="仿宋_GB2312" w:eastAsia="仿宋_GB2312" w:hint="eastAsia"/>
                <w:b/>
                <w:bCs/>
                <w:sz w:val="32"/>
                <w:szCs w:val="32"/>
              </w:rPr>
              <w:t>报告日期</w:t>
            </w:r>
          </w:p>
        </w:tc>
      </w:tr>
      <w:tr w:rsidR="00A20945" w:rsidRPr="00567BEC" w14:paraId="3D3E05E0" w14:textId="77777777" w:rsidTr="00567BEC">
        <w:tc>
          <w:tcPr>
            <w:tcW w:w="988" w:type="dxa"/>
          </w:tcPr>
          <w:p w14:paraId="0F3D6D94" w14:textId="1E050AAF" w:rsidR="00A20945" w:rsidRPr="00567BEC" w:rsidRDefault="00567BEC" w:rsidP="00A20945">
            <w:pPr>
              <w:rPr>
                <w:rFonts w:ascii="Times New Roman" w:eastAsia="仿宋_GB2312" w:hAnsi="Times New Roman"/>
                <w:sz w:val="32"/>
                <w:szCs w:val="32"/>
              </w:rPr>
            </w:pPr>
            <w:r w:rsidRPr="00567BEC">
              <w:rPr>
                <w:rFonts w:ascii="Times New Roman" w:eastAsia="仿宋_GB2312" w:hAnsi="Times New Roman" w:hint="eastAsia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14:paraId="42A16F74" w14:textId="50F903FF" w:rsidR="00A20945" w:rsidRPr="00567BEC" w:rsidRDefault="00DD7DDA" w:rsidP="00A20945">
            <w:pPr>
              <w:rPr>
                <w:rFonts w:ascii="Times New Roman" w:eastAsia="仿宋_GB2312" w:hAnsi="Times New Roman"/>
                <w:sz w:val="32"/>
                <w:szCs w:val="32"/>
              </w:rPr>
            </w:pPr>
            <w:r w:rsidRPr="00DD7DDA">
              <w:rPr>
                <w:rFonts w:ascii="Times New Roman" w:eastAsia="仿宋_GB2312" w:hAnsi="Times New Roman" w:hint="eastAsia"/>
                <w:sz w:val="32"/>
                <w:szCs w:val="32"/>
              </w:rPr>
              <w:t>废润滑油全馏分加氢再生工艺</w:t>
            </w: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产品</w:t>
            </w:r>
          </w:p>
        </w:tc>
        <w:tc>
          <w:tcPr>
            <w:tcW w:w="4110" w:type="dxa"/>
          </w:tcPr>
          <w:p w14:paraId="463D80D1" w14:textId="3B33E17C" w:rsidR="00A20945" w:rsidRPr="00567BEC" w:rsidRDefault="00DD7DDA" w:rsidP="00A20945">
            <w:pPr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运动黏度、外观、色号、黏度指数、闪点、倾点、酸值、浊点、饱和烃、密度、氧化安定性、蒸发损失、抗乳化度、低温运动黏度、硫含量、灰分等</w:t>
            </w:r>
          </w:p>
        </w:tc>
        <w:tc>
          <w:tcPr>
            <w:tcW w:w="2268" w:type="dxa"/>
          </w:tcPr>
          <w:p w14:paraId="4083BD4C" w14:textId="464B0635" w:rsidR="00A20945" w:rsidRPr="00567BEC" w:rsidRDefault="00DD7DDA" w:rsidP="00A20945">
            <w:pPr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新疆聚力环保科技有限公司</w:t>
            </w:r>
          </w:p>
        </w:tc>
        <w:tc>
          <w:tcPr>
            <w:tcW w:w="2127" w:type="dxa"/>
          </w:tcPr>
          <w:p w14:paraId="1901F19E" w14:textId="42CB97C3" w:rsidR="00A20945" w:rsidRPr="00567BEC" w:rsidRDefault="00DD7DDA" w:rsidP="00A20945">
            <w:pPr>
              <w:rPr>
                <w:rFonts w:ascii="Times New Roman" w:eastAsia="仿宋_GB2312" w:hAnsi="Times New Roman"/>
                <w:sz w:val="32"/>
                <w:szCs w:val="32"/>
              </w:rPr>
            </w:pPr>
            <w:r w:rsidRPr="00DD7DDA">
              <w:rPr>
                <w:rFonts w:ascii="Times New Roman" w:eastAsia="仿宋_GB2312" w:hAnsi="Times New Roman" w:hint="eastAsia"/>
                <w:sz w:val="32"/>
                <w:szCs w:val="32"/>
              </w:rPr>
              <w:t>新疆维吾尔自治区产品质量监督检验研究院</w:t>
            </w:r>
          </w:p>
        </w:tc>
        <w:tc>
          <w:tcPr>
            <w:tcW w:w="1620" w:type="dxa"/>
          </w:tcPr>
          <w:p w14:paraId="7A9EE82D" w14:textId="411BFFFB" w:rsidR="00A20945" w:rsidRPr="00567BEC" w:rsidRDefault="00567BEC" w:rsidP="00A20945">
            <w:pPr>
              <w:rPr>
                <w:rFonts w:ascii="Times New Roman" w:eastAsia="仿宋_GB2312" w:hAnsi="Times New Roman"/>
                <w:sz w:val="32"/>
                <w:szCs w:val="32"/>
              </w:rPr>
            </w:pPr>
            <w:r w:rsidRPr="00567BEC">
              <w:rPr>
                <w:rFonts w:ascii="Times New Roman" w:eastAsia="仿宋_GB2312" w:hAnsi="Times New Roman" w:hint="eastAsia"/>
                <w:sz w:val="32"/>
                <w:szCs w:val="32"/>
              </w:rPr>
              <w:t>2</w:t>
            </w:r>
            <w:r w:rsidRPr="00567BEC">
              <w:rPr>
                <w:rFonts w:ascii="Times New Roman" w:eastAsia="仿宋_GB2312" w:hAnsi="Times New Roman"/>
                <w:sz w:val="32"/>
                <w:szCs w:val="32"/>
              </w:rPr>
              <w:t>02</w:t>
            </w:r>
            <w:r w:rsidR="00DD7DDA">
              <w:rPr>
                <w:rFonts w:ascii="Times New Roman" w:eastAsia="仿宋_GB2312" w:hAnsi="Times New Roman"/>
                <w:sz w:val="32"/>
                <w:szCs w:val="32"/>
              </w:rPr>
              <w:t>2</w:t>
            </w:r>
            <w:r w:rsidRPr="00567BEC">
              <w:rPr>
                <w:rFonts w:ascii="Times New Roman" w:eastAsia="仿宋_GB2312" w:hAnsi="Times New Roman" w:hint="eastAsia"/>
                <w:sz w:val="32"/>
                <w:szCs w:val="32"/>
              </w:rPr>
              <w:t>年</w:t>
            </w:r>
            <w:r w:rsidR="00DD7DDA">
              <w:rPr>
                <w:rFonts w:ascii="Times New Roman" w:eastAsia="仿宋_GB2312" w:hAnsi="Times New Roman" w:hint="eastAsia"/>
                <w:sz w:val="32"/>
                <w:szCs w:val="32"/>
              </w:rPr>
              <w:t>6</w:t>
            </w:r>
            <w:r w:rsidR="00DD7DDA">
              <w:rPr>
                <w:rFonts w:ascii="Times New Roman" w:eastAsia="仿宋_GB2312" w:hAnsi="Times New Roman" w:hint="eastAsia"/>
                <w:sz w:val="32"/>
                <w:szCs w:val="32"/>
              </w:rPr>
              <w:t>月</w:t>
            </w:r>
            <w:r w:rsidR="00DD7DDA" w:rsidRPr="00567BEC">
              <w:rPr>
                <w:rFonts w:ascii="Times New Roman" w:eastAsia="仿宋_GB2312" w:hAnsi="Times New Roman"/>
                <w:sz w:val="32"/>
                <w:szCs w:val="32"/>
              </w:rPr>
              <w:t xml:space="preserve"> </w:t>
            </w:r>
          </w:p>
        </w:tc>
      </w:tr>
    </w:tbl>
    <w:p w14:paraId="007DBBAD" w14:textId="77777777" w:rsidR="00D425A5" w:rsidRDefault="00D425A5" w:rsidP="00A20945">
      <w:pPr>
        <w:rPr>
          <w:rFonts w:ascii="方正小标宋简体" w:eastAsia="方正小标宋简体"/>
          <w:sz w:val="36"/>
          <w:szCs w:val="36"/>
        </w:rPr>
        <w:sectPr w:rsidR="00D425A5" w:rsidSect="00A2094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A912906" w14:textId="77777777" w:rsidR="008950A9" w:rsidRDefault="008950A9" w:rsidP="0071329A">
      <w:pPr>
        <w:pStyle w:val="Default"/>
        <w:rPr>
          <w:color w:val="auto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193AD3ED" wp14:editId="00E0EFA0">
            <wp:extent cx="5094605" cy="7205345"/>
            <wp:effectExtent l="0" t="0" r="10795" b="14605"/>
            <wp:docPr id="435572898" name="图片 435572898" descr="250N润滑油基础油质检报告_0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50N润滑油基础油质检报告_00 拷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uto"/>
        </w:rPr>
        <w:lastRenderedPageBreak/>
        <w:drawing>
          <wp:inline distT="0" distB="0" distL="114300" distR="114300" wp14:anchorId="505571A7" wp14:editId="78F5EF6A">
            <wp:extent cx="5610860" cy="7934960"/>
            <wp:effectExtent l="0" t="0" r="8890" b="8890"/>
            <wp:docPr id="18" name="图片 3" descr="250N润滑油基础油质检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250N润滑油基础油质检报告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uto"/>
        </w:rPr>
        <w:lastRenderedPageBreak/>
        <w:drawing>
          <wp:inline distT="0" distB="0" distL="114300" distR="114300" wp14:anchorId="0DEEBE1B" wp14:editId="1AFFCA62">
            <wp:extent cx="5610860" cy="7934960"/>
            <wp:effectExtent l="0" t="0" r="8890" b="8890"/>
            <wp:docPr id="21" name="图片 4" descr="250N润滑油基础油质检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250N润滑油基础油质检报告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auto"/>
        </w:rPr>
        <w:lastRenderedPageBreak/>
        <w:drawing>
          <wp:inline distT="0" distB="0" distL="114300" distR="114300" wp14:anchorId="6203CA65" wp14:editId="467878C1">
            <wp:extent cx="5610860" cy="7934960"/>
            <wp:effectExtent l="0" t="0" r="8890" b="8890"/>
            <wp:docPr id="19" name="图片 5" descr="250N润滑油基础油质检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250N润滑油基础油质检报告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786F" w14:textId="77777777" w:rsidR="008950A9" w:rsidRDefault="008950A9" w:rsidP="0071329A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16BD6BD1" wp14:editId="7BDDF362">
            <wp:extent cx="5271135" cy="7454900"/>
            <wp:effectExtent l="0" t="0" r="5715" b="12700"/>
            <wp:docPr id="356448268" name="图片 356448268" descr="2022年120BS基础油检测报告(1)_0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年120BS基础油检测报告(1)_00 拷贝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0CCEFB3A" wp14:editId="7B88A706">
            <wp:extent cx="5610860" cy="7934960"/>
            <wp:effectExtent l="0" t="0" r="8890" b="8890"/>
            <wp:docPr id="380806258" name="图片 380806258" descr="2022年120BS基础油检测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2022年120BS基础油检测报告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447C91E8" wp14:editId="79F64D84">
            <wp:extent cx="5610860" cy="7934960"/>
            <wp:effectExtent l="0" t="0" r="8890" b="8890"/>
            <wp:docPr id="20" name="图片 8" descr="2022年120BS基础油检测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2022年120BS基础油检测报告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908B1CB" wp14:editId="5D99A7DD">
            <wp:extent cx="5610860" cy="7934960"/>
            <wp:effectExtent l="0" t="0" r="8890" b="8890"/>
            <wp:docPr id="418698640" name="图片 418698640" descr="2022年120BS基础油检测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2022年120BS基础油检测报告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86EE" w14:textId="3154B1EE" w:rsidR="00D425A5" w:rsidRDefault="008950A9" w:rsidP="0071329A">
      <w:pPr>
        <w:ind w:left="566" w:hangingChars="202" w:hanging="566"/>
        <w:rPr>
          <w:rFonts w:ascii="方正小标宋简体" w:eastAsia="方正小标宋简体"/>
          <w:sz w:val="36"/>
          <w:szCs w:val="36"/>
        </w:rPr>
      </w:pPr>
      <w:r>
        <w:rPr>
          <w:rFonts w:ascii="华文仿宋" w:eastAsia="华文仿宋" w:cs="华文仿宋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6AC9B182" wp14:editId="56ABBB77">
            <wp:extent cx="5471160" cy="7740015"/>
            <wp:effectExtent l="0" t="0" r="15240" b="13335"/>
            <wp:docPr id="51" name="图片 51" descr="附件2：新疆聚力环保科技有限公司5万吨废润滑加氢装置标定结论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附件2：新疆聚力环保科技有限公司5万吨废润滑加氢装置标定结论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cs="华文仿宋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1543AC29" wp14:editId="603051E5">
            <wp:extent cx="5615940" cy="7944485"/>
            <wp:effectExtent l="0" t="0" r="3810" b="18415"/>
            <wp:docPr id="50" name="图片 50" descr="附件2：新疆聚力环保科技有限公司5万吨废润滑加氢装置标定结论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附件2：新疆聚力环保科技有限公司5万吨废润滑加氢装置标定结论_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cs="华文仿宋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38C2B674" wp14:editId="20DE4813">
            <wp:extent cx="5615940" cy="7944485"/>
            <wp:effectExtent l="0" t="0" r="3810" b="18415"/>
            <wp:docPr id="49" name="图片 49" descr="附件2：新疆聚力环保科技有限公司5万吨废润滑加氢装置标定结论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附件2：新疆聚力环保科技有限公司5万吨废润滑加氢装置标定结论_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B603" w14:textId="1AA26B56" w:rsidR="00B46667" w:rsidRDefault="008950A9" w:rsidP="0071329A">
      <w:pPr>
        <w:ind w:left="566" w:hangingChars="202" w:hanging="566"/>
        <w:rPr>
          <w:rFonts w:ascii="方正小标宋简体" w:eastAsia="方正小标宋简体"/>
          <w:sz w:val="36"/>
          <w:szCs w:val="36"/>
        </w:rPr>
      </w:pPr>
      <w:r>
        <w:rPr>
          <w:rFonts w:ascii="华文仿宋" w:eastAsia="华文仿宋" w:cs="华文仿宋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63FC780A" wp14:editId="001C5C25">
            <wp:extent cx="5278120" cy="7466594"/>
            <wp:effectExtent l="0" t="0" r="0" b="1270"/>
            <wp:docPr id="48" name="图片 48" descr="附件2：新疆聚力环保科技有限公司5万吨废润滑加氢装置标定结论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附件2：新疆聚力环保科技有限公司5万吨废润滑加氢装置标定结论_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667" w:rsidSect="00D425A5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A542E" w14:textId="77777777" w:rsidR="00CA34FC" w:rsidRDefault="00CA34FC" w:rsidP="00DD7DDA">
      <w:r>
        <w:separator/>
      </w:r>
    </w:p>
  </w:endnote>
  <w:endnote w:type="continuationSeparator" w:id="0">
    <w:p w14:paraId="31166D6A" w14:textId="77777777" w:rsidR="00CA34FC" w:rsidRDefault="00CA34FC" w:rsidP="00DD7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2E051" w14:textId="77777777" w:rsidR="00CA34FC" w:rsidRDefault="00CA34FC" w:rsidP="00DD7DDA">
      <w:r>
        <w:separator/>
      </w:r>
    </w:p>
  </w:footnote>
  <w:footnote w:type="continuationSeparator" w:id="0">
    <w:p w14:paraId="70941D47" w14:textId="77777777" w:rsidR="00CA34FC" w:rsidRDefault="00CA34FC" w:rsidP="00DD7D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93F"/>
    <w:rsid w:val="001F256B"/>
    <w:rsid w:val="00567BEC"/>
    <w:rsid w:val="006147A2"/>
    <w:rsid w:val="0071329A"/>
    <w:rsid w:val="008950A9"/>
    <w:rsid w:val="009E1E57"/>
    <w:rsid w:val="009E393F"/>
    <w:rsid w:val="00A20945"/>
    <w:rsid w:val="00B46667"/>
    <w:rsid w:val="00CA34FC"/>
    <w:rsid w:val="00D425A5"/>
    <w:rsid w:val="00DD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EAFFC"/>
  <w15:chartTrackingRefBased/>
  <w15:docId w15:val="{B8A58206-FB18-4106-BCE1-0506996CE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09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D7DD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D7DD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D7D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D7DDA"/>
    <w:rPr>
      <w:sz w:val="18"/>
      <w:szCs w:val="18"/>
    </w:rPr>
  </w:style>
  <w:style w:type="paragraph" w:customStyle="1" w:styleId="Default">
    <w:name w:val="Default"/>
    <w:next w:val="a"/>
    <w:qFormat/>
    <w:rsid w:val="008950A9"/>
    <w:pPr>
      <w:widowControl w:val="0"/>
      <w:autoSpaceDE w:val="0"/>
      <w:autoSpaceDN w:val="0"/>
      <w:adjustRightInd w:val="0"/>
      <w:spacing w:line="360" w:lineRule="auto"/>
      <w:jc w:val="both"/>
    </w:pPr>
    <w:rPr>
      <w:rFonts w:ascii="Times New Roman" w:eastAsia="宋体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H</dc:creator>
  <cp:keywords/>
  <dc:description/>
  <cp:lastModifiedBy>H L</cp:lastModifiedBy>
  <cp:revision>5</cp:revision>
  <dcterms:created xsi:type="dcterms:W3CDTF">2023-12-18T02:34:00Z</dcterms:created>
  <dcterms:modified xsi:type="dcterms:W3CDTF">2023-12-18T02:37:00Z</dcterms:modified>
</cp:coreProperties>
</file>